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06875004" w:displacedByCustomXml="next"/>
    <w:sdt>
      <w:sdtPr>
        <w:rPr>
          <w:rFonts w:ascii="Calibri" w:eastAsia="Times New Roman" w:hAnsi="Calibri" w:cs="Times New Roman"/>
          <w:kern w:val="0"/>
          <w:sz w:val="20"/>
          <w:szCs w:val="20"/>
          <w14:ligatures w14:val="none"/>
        </w:rPr>
        <w:id w:val="-1991710164"/>
        <w:docPartObj>
          <w:docPartGallery w:val="Cover Pages"/>
          <w:docPartUnique/>
        </w:docPartObj>
      </w:sdtPr>
      <w:sdtEndPr/>
      <w:sdtContent>
        <w:p w14:paraId="29F0D399" w14:textId="77777777" w:rsidR="00A21016" w:rsidRPr="00A21016" w:rsidRDefault="00A21016" w:rsidP="00A21016">
          <w:pPr>
            <w:spacing w:before="100" w:after="200" w:line="288" w:lineRule="auto"/>
            <w:rPr>
              <w:rFonts w:ascii="Calibri" w:eastAsia="Times New Roman" w:hAnsi="Calibri" w:cs="Times New Roman"/>
              <w:kern w:val="0"/>
              <w:sz w:val="20"/>
              <w:szCs w:val="20"/>
              <w14:ligatures w14:val="none"/>
            </w:rPr>
          </w:pPr>
        </w:p>
        <w:p w14:paraId="16F26608" w14:textId="2B1FDB2C" w:rsidR="00A21016" w:rsidRPr="00A21016" w:rsidRDefault="00A21016" w:rsidP="00A21016">
          <w:pPr>
            <w:spacing w:before="100" w:after="200" w:line="288" w:lineRule="auto"/>
            <w:rPr>
              <w:rFonts w:ascii="Arial" w:eastAsia="Calibri" w:hAnsi="Arial" w:cs="Arial"/>
              <w:bCs/>
              <w:iCs/>
              <w:kern w:val="0"/>
              <w:sz w:val="22"/>
              <w:szCs w:val="22"/>
              <w14:ligatures w14:val="none"/>
            </w:rPr>
          </w:pPr>
          <w:r w:rsidRPr="00A21016">
            <w:rPr>
              <w:rFonts w:ascii="Arial" w:eastAsia="Calibri" w:hAnsi="Arial" w:cs="Arial"/>
              <w:bCs/>
              <w:iCs/>
              <w:color w:val="000000"/>
              <w:kern w:val="0"/>
              <w:sz w:val="22"/>
              <w:szCs w:val="22"/>
              <w14:ligatures w14:val="none"/>
            </w:rPr>
            <w:softHyphen/>
          </w:r>
          <w:r w:rsidRPr="00A21016">
            <w:rPr>
              <w:rFonts w:ascii="Arial" w:eastAsia="Calibri" w:hAnsi="Arial" w:cs="Arial"/>
              <w:bCs/>
              <w:iCs/>
              <w:color w:val="000000"/>
              <w:kern w:val="0"/>
              <w:sz w:val="22"/>
              <w:szCs w:val="22"/>
              <w14:ligatures w14:val="none"/>
            </w:rPr>
            <w:softHyphen/>
            <w:t xml:space="preserve">Interna številka naročnika: </w:t>
          </w:r>
          <w:bookmarkStart w:id="1" w:name="_Hlk200616563"/>
          <w:r w:rsidRPr="00A21016">
            <w:rPr>
              <w:rFonts w:ascii="Arial" w:eastAsia="Calibri" w:hAnsi="Arial" w:cs="Arial"/>
              <w:bCs/>
              <w:iCs/>
              <w:kern w:val="0"/>
              <w:sz w:val="22"/>
              <w:szCs w:val="22"/>
              <w14:ligatures w14:val="none"/>
            </w:rPr>
            <w:t>4102-</w:t>
          </w:r>
          <w:r w:rsidR="009A541C">
            <w:rPr>
              <w:rFonts w:ascii="Arial" w:eastAsia="Calibri" w:hAnsi="Arial" w:cs="Arial"/>
              <w:bCs/>
              <w:iCs/>
              <w:kern w:val="0"/>
              <w:sz w:val="22"/>
              <w:szCs w:val="22"/>
              <w14:ligatures w14:val="none"/>
            </w:rPr>
            <w:t>361</w:t>
          </w:r>
          <w:r w:rsidRPr="00A21016">
            <w:rPr>
              <w:rFonts w:ascii="Arial" w:eastAsia="Calibri" w:hAnsi="Arial" w:cs="Arial"/>
              <w:bCs/>
              <w:iCs/>
              <w:kern w:val="0"/>
              <w:sz w:val="22"/>
              <w:szCs w:val="22"/>
              <w14:ligatures w14:val="none"/>
            </w:rPr>
            <w:t>-2026</w:t>
          </w:r>
        </w:p>
        <w:p w14:paraId="6C410563" w14:textId="77777777" w:rsidR="00A21016" w:rsidRPr="00A21016" w:rsidRDefault="00A21016" w:rsidP="00A21016">
          <w:pPr>
            <w:spacing w:before="100" w:after="200" w:line="288" w:lineRule="auto"/>
            <w:rPr>
              <w:rFonts w:ascii="Arial" w:eastAsia="Calibri" w:hAnsi="Arial" w:cs="Arial"/>
              <w:bCs/>
              <w:iCs/>
              <w:kern w:val="0"/>
              <w:sz w:val="22"/>
              <w:szCs w:val="22"/>
              <w14:ligatures w14:val="none"/>
            </w:rPr>
          </w:pPr>
          <w:r w:rsidRPr="00A21016">
            <w:rPr>
              <w:rFonts w:ascii="Arial" w:eastAsia="Calibri" w:hAnsi="Arial" w:cs="Arial"/>
              <w:bCs/>
              <w:iCs/>
              <w:kern w:val="0"/>
              <w:sz w:val="22"/>
              <w:szCs w:val="22"/>
              <w14:ligatures w14:val="none"/>
            </w:rPr>
            <w:t xml:space="preserve">      </w:t>
          </w:r>
          <w:bookmarkEnd w:id="1"/>
        </w:p>
        <w:p w14:paraId="1578A7EB" w14:textId="77777777" w:rsidR="00A21016" w:rsidRPr="00A21016" w:rsidRDefault="00A21016" w:rsidP="00A21016">
          <w:pPr>
            <w:spacing w:before="100" w:after="200" w:line="288" w:lineRule="auto"/>
            <w:rPr>
              <w:rFonts w:ascii="Arial" w:eastAsia="Calibri" w:hAnsi="Arial" w:cs="Arial"/>
              <w:bCs/>
              <w:iCs/>
              <w:kern w:val="0"/>
              <w:sz w:val="22"/>
              <w:szCs w:val="22"/>
              <w14:ligatures w14:val="none"/>
            </w:rPr>
          </w:pPr>
        </w:p>
        <w:p w14:paraId="50CEAD13" w14:textId="77777777" w:rsidR="00A21016" w:rsidRPr="00A21016" w:rsidRDefault="00A21016" w:rsidP="00A21016">
          <w:pPr>
            <w:spacing w:before="100" w:after="200" w:line="288" w:lineRule="auto"/>
            <w:rPr>
              <w:rFonts w:ascii="Arial" w:eastAsia="Calibri" w:hAnsi="Arial" w:cs="Arial"/>
              <w:b/>
              <w:bCs/>
              <w:iCs/>
              <w:color w:val="000000"/>
              <w:kern w:val="0"/>
              <w:sz w:val="16"/>
              <w:szCs w:val="16"/>
              <w14:ligatures w14:val="none"/>
            </w:rPr>
          </w:pPr>
        </w:p>
        <w:p w14:paraId="23D28F6A" w14:textId="77777777" w:rsidR="00A21016" w:rsidRPr="00A21016" w:rsidRDefault="00A21016" w:rsidP="00A21016">
          <w:pPr>
            <w:spacing w:before="100" w:after="200" w:line="288" w:lineRule="auto"/>
            <w:rPr>
              <w:rFonts w:ascii="Arial" w:eastAsia="Calibri" w:hAnsi="Arial" w:cs="Arial"/>
              <w:b/>
              <w:bCs/>
              <w:iCs/>
              <w:color w:val="000000"/>
              <w:kern w:val="0"/>
              <w:sz w:val="16"/>
              <w:szCs w:val="16"/>
              <w14:ligatures w14:val="none"/>
            </w:rPr>
          </w:pPr>
        </w:p>
        <w:p w14:paraId="5FD4A35B" w14:textId="77777777" w:rsidR="00A21016" w:rsidRPr="00A21016" w:rsidRDefault="00A21016" w:rsidP="00A21016">
          <w:pPr>
            <w:spacing w:before="100" w:after="200" w:line="288" w:lineRule="auto"/>
            <w:jc w:val="center"/>
            <w:rPr>
              <w:rFonts w:ascii="Arial" w:eastAsia="Calibri" w:hAnsi="Arial" w:cs="Arial"/>
              <w:b/>
              <w:bCs/>
              <w:iCs/>
              <w:color w:val="000000"/>
              <w:kern w:val="0"/>
              <w:sz w:val="30"/>
              <w:szCs w:val="30"/>
              <w14:ligatures w14:val="none"/>
            </w:rPr>
          </w:pPr>
          <w:r w:rsidRPr="00A21016">
            <w:rPr>
              <w:rFonts w:ascii="Arial" w:eastAsia="Calibri" w:hAnsi="Arial" w:cs="Arial"/>
              <w:b/>
              <w:bCs/>
              <w:iCs/>
              <w:color w:val="000000"/>
              <w:kern w:val="0"/>
              <w:sz w:val="30"/>
              <w:szCs w:val="30"/>
              <w14:ligatures w14:val="none"/>
            </w:rPr>
            <w:t>DOKUMENTACIJA V ZVEZI Z ODDAJO JAVNEGA NAROČILA</w:t>
          </w:r>
        </w:p>
        <w:p w14:paraId="7B8BCFB1" w14:textId="77777777" w:rsidR="00A21016" w:rsidRPr="00A21016" w:rsidRDefault="00A21016" w:rsidP="00A21016">
          <w:pPr>
            <w:spacing w:before="100" w:after="200" w:line="288" w:lineRule="auto"/>
            <w:rPr>
              <w:rFonts w:ascii="Arial" w:eastAsia="Calibri" w:hAnsi="Arial" w:cs="Arial"/>
              <w:b/>
              <w:bCs/>
              <w:iCs/>
              <w:color w:val="000000"/>
              <w:kern w:val="0"/>
              <w:sz w:val="28"/>
              <w:szCs w:val="28"/>
              <w14:ligatures w14:val="none"/>
            </w:rPr>
          </w:pPr>
        </w:p>
        <w:p w14:paraId="3DABC03F" w14:textId="77777777" w:rsidR="00A21016" w:rsidRPr="00A21016" w:rsidRDefault="00A21016" w:rsidP="00A21016">
          <w:pPr>
            <w:spacing w:before="100" w:after="200" w:line="288" w:lineRule="auto"/>
            <w:jc w:val="center"/>
            <w:rPr>
              <w:rFonts w:ascii="Arial" w:eastAsia="Calibri" w:hAnsi="Arial" w:cs="Arial"/>
              <w:b/>
              <w:bCs/>
              <w:iCs/>
              <w:color w:val="000000"/>
              <w:kern w:val="0"/>
              <w:sz w:val="28"/>
              <w:szCs w:val="28"/>
              <w14:ligatures w14:val="none"/>
            </w:rPr>
          </w:pPr>
          <w:r w:rsidRPr="00A21016">
            <w:rPr>
              <w:rFonts w:ascii="Arial" w:eastAsia="Calibri" w:hAnsi="Arial" w:cs="Arial"/>
              <w:b/>
              <w:bCs/>
              <w:iCs/>
              <w:color w:val="000000"/>
              <w:kern w:val="0"/>
              <w:sz w:val="28"/>
              <w:szCs w:val="28"/>
              <w14:ligatures w14:val="none"/>
            </w:rPr>
            <w:t>JAVNO NAROČILO ZA IZBIRO IZVAJALCA PO POSTOPKU NAROČILA MALE VREDNOSTI</w:t>
          </w:r>
        </w:p>
        <w:p w14:paraId="00FB0FFA" w14:textId="77777777" w:rsidR="00A21016" w:rsidRPr="00A21016" w:rsidRDefault="00A21016" w:rsidP="00A21016">
          <w:pPr>
            <w:spacing w:before="100" w:after="200" w:line="288" w:lineRule="auto"/>
            <w:rPr>
              <w:rFonts w:ascii="Arial" w:eastAsia="Calibri" w:hAnsi="Arial" w:cs="Arial"/>
              <w:b/>
              <w:bCs/>
              <w:iCs/>
              <w:color w:val="000000"/>
              <w:kern w:val="0"/>
              <w:sz w:val="22"/>
              <w:szCs w:val="22"/>
              <w14:ligatures w14:val="none"/>
            </w:rPr>
          </w:pPr>
        </w:p>
        <w:p w14:paraId="3AA08A31" w14:textId="77777777" w:rsidR="00A21016" w:rsidRPr="00A21016" w:rsidRDefault="00A21016" w:rsidP="00A21016">
          <w:pPr>
            <w:spacing w:before="100" w:after="200" w:line="288" w:lineRule="auto"/>
            <w:rPr>
              <w:rFonts w:ascii="Arial" w:eastAsia="Calibri" w:hAnsi="Arial" w:cs="Arial"/>
              <w:iCs/>
              <w:color w:val="000000"/>
              <w:kern w:val="0"/>
              <w:sz w:val="28"/>
              <w:szCs w:val="28"/>
              <w14:ligatures w14:val="none"/>
            </w:rPr>
          </w:pPr>
        </w:p>
        <w:p w14:paraId="7CCE0432" w14:textId="16F6305F" w:rsidR="009A541C" w:rsidRPr="009A541C" w:rsidRDefault="00A21016" w:rsidP="009A541C">
          <w:pPr>
            <w:spacing w:before="100" w:after="200" w:line="288" w:lineRule="auto"/>
            <w:jc w:val="center"/>
            <w:rPr>
              <w:rFonts w:ascii="Arial" w:eastAsia="Calibri" w:hAnsi="Arial" w:cs="Arial"/>
              <w:b/>
              <w:iCs/>
              <w:color w:val="000000"/>
              <w:kern w:val="0"/>
              <w:sz w:val="36"/>
              <w:szCs w:val="36"/>
              <w14:ligatures w14:val="none"/>
            </w:rPr>
          </w:pPr>
          <w:r w:rsidRPr="00A21016">
            <w:rPr>
              <w:rFonts w:ascii="Arial" w:eastAsia="Calibri" w:hAnsi="Arial" w:cs="Arial"/>
              <w:b/>
              <w:iCs/>
              <w:color w:val="000000"/>
              <w:kern w:val="0"/>
              <w:sz w:val="36"/>
              <w:szCs w:val="36"/>
              <w14:ligatures w14:val="none"/>
            </w:rPr>
            <w:t xml:space="preserve">Obnova sanitarij v Vrtcu </w:t>
          </w:r>
          <w:r w:rsidR="009A541C">
            <w:rPr>
              <w:rFonts w:ascii="Arial" w:eastAsia="Calibri" w:hAnsi="Arial" w:cs="Arial"/>
              <w:b/>
              <w:iCs/>
              <w:color w:val="000000"/>
              <w:kern w:val="0"/>
              <w:sz w:val="36"/>
              <w:szCs w:val="36"/>
              <w14:ligatures w14:val="none"/>
            </w:rPr>
            <w:t>Jožice Flander, enota Focheva</w:t>
          </w:r>
        </w:p>
        <w:p w14:paraId="71A1BAE3" w14:textId="77777777" w:rsidR="00A21016" w:rsidRPr="00A21016" w:rsidRDefault="00A21016" w:rsidP="00A21016">
          <w:pPr>
            <w:spacing w:before="100" w:after="200" w:line="288" w:lineRule="auto"/>
            <w:rPr>
              <w:rFonts w:ascii="Arial" w:eastAsia="Calibri" w:hAnsi="Arial" w:cs="Arial"/>
              <w:b/>
              <w:bCs/>
              <w:iCs/>
              <w:color w:val="000000"/>
              <w:kern w:val="0"/>
              <w:sz w:val="22"/>
              <w:szCs w:val="22"/>
              <w14:ligatures w14:val="none"/>
            </w:rPr>
          </w:pPr>
        </w:p>
        <w:p w14:paraId="648B9697" w14:textId="77777777" w:rsidR="00A21016" w:rsidRPr="00A21016" w:rsidRDefault="00A21016" w:rsidP="00A21016">
          <w:pPr>
            <w:spacing w:before="100" w:after="200" w:line="288" w:lineRule="auto"/>
            <w:rPr>
              <w:rFonts w:ascii="Arial" w:eastAsia="Calibri" w:hAnsi="Arial" w:cs="Arial"/>
              <w:b/>
              <w:bCs/>
              <w:iCs/>
              <w:color w:val="000000"/>
              <w:kern w:val="0"/>
              <w:sz w:val="22"/>
              <w:szCs w:val="22"/>
              <w14:ligatures w14:val="none"/>
            </w:rPr>
          </w:pPr>
        </w:p>
        <w:p w14:paraId="5A1D1012" w14:textId="77777777" w:rsidR="00A21016" w:rsidRPr="00A21016" w:rsidRDefault="00A21016" w:rsidP="00A21016">
          <w:pPr>
            <w:spacing w:before="100" w:after="200" w:line="288" w:lineRule="auto"/>
            <w:rPr>
              <w:rFonts w:ascii="Arial" w:eastAsia="Calibri" w:hAnsi="Arial" w:cs="Arial"/>
              <w:b/>
              <w:bCs/>
              <w:iCs/>
              <w:color w:val="000000"/>
              <w:kern w:val="0"/>
              <w:sz w:val="22"/>
              <w:szCs w:val="22"/>
              <w14:ligatures w14:val="none"/>
            </w:rPr>
          </w:pPr>
        </w:p>
        <w:p w14:paraId="27FE6DFD" w14:textId="77777777" w:rsidR="00A21016" w:rsidRPr="00A21016" w:rsidRDefault="00A21016" w:rsidP="00A21016">
          <w:pPr>
            <w:spacing w:before="100" w:after="200" w:line="288" w:lineRule="auto"/>
            <w:rPr>
              <w:rFonts w:ascii="Arial" w:eastAsia="Calibri" w:hAnsi="Arial" w:cs="Arial"/>
              <w:b/>
              <w:bCs/>
              <w:iCs/>
              <w:color w:val="000000"/>
              <w:kern w:val="0"/>
              <w:sz w:val="22"/>
              <w:szCs w:val="22"/>
              <w14:ligatures w14:val="none"/>
            </w:rPr>
          </w:pPr>
        </w:p>
        <w:p w14:paraId="66CE4884" w14:textId="77777777" w:rsidR="00A21016" w:rsidRPr="00A21016" w:rsidRDefault="00A21016" w:rsidP="00A21016">
          <w:pPr>
            <w:spacing w:before="100" w:after="200" w:line="288" w:lineRule="auto"/>
            <w:rPr>
              <w:rFonts w:ascii="Arial" w:eastAsia="Calibri" w:hAnsi="Arial" w:cs="Arial"/>
              <w:b/>
              <w:bCs/>
              <w:iCs/>
              <w:color w:val="000000"/>
              <w:kern w:val="0"/>
              <w:sz w:val="22"/>
              <w:szCs w:val="22"/>
              <w14:ligatures w14:val="none"/>
            </w:rPr>
          </w:pPr>
        </w:p>
        <w:p w14:paraId="12C0E658" w14:textId="77777777" w:rsidR="00A21016" w:rsidRPr="00A21016" w:rsidRDefault="00A21016" w:rsidP="00A21016">
          <w:pPr>
            <w:spacing w:before="100" w:after="200" w:line="288" w:lineRule="auto"/>
            <w:jc w:val="center"/>
            <w:rPr>
              <w:rFonts w:ascii="Arial" w:eastAsia="Calibri" w:hAnsi="Arial" w:cs="Arial"/>
              <w:b/>
              <w:bCs/>
              <w:iCs/>
              <w:color w:val="000000"/>
              <w:kern w:val="0"/>
              <w14:ligatures w14:val="none"/>
            </w:rPr>
          </w:pPr>
        </w:p>
        <w:p w14:paraId="0D517126" w14:textId="77777777" w:rsidR="00A21016" w:rsidRPr="00A21016" w:rsidRDefault="00A21016" w:rsidP="00A21016">
          <w:pPr>
            <w:spacing w:before="100" w:after="200" w:line="288" w:lineRule="auto"/>
            <w:jc w:val="center"/>
            <w:rPr>
              <w:rFonts w:ascii="Arial" w:eastAsia="Calibri" w:hAnsi="Arial" w:cs="Arial"/>
              <w:b/>
              <w:bCs/>
              <w:iCs/>
              <w:color w:val="000000"/>
              <w:kern w:val="0"/>
              <w14:ligatures w14:val="none"/>
            </w:rPr>
          </w:pPr>
        </w:p>
        <w:p w14:paraId="086E749B" w14:textId="26058E58" w:rsidR="00A21016" w:rsidRPr="00A21016" w:rsidRDefault="00A21016" w:rsidP="00A21016">
          <w:pPr>
            <w:spacing w:before="100" w:after="200" w:line="288" w:lineRule="auto"/>
            <w:jc w:val="center"/>
            <w:rPr>
              <w:rFonts w:ascii="Arial" w:eastAsia="Calibri" w:hAnsi="Arial" w:cs="Arial"/>
              <w:b/>
              <w:bCs/>
              <w:iCs/>
              <w:color w:val="000000"/>
              <w:kern w:val="0"/>
              <w:sz w:val="22"/>
              <w:szCs w:val="22"/>
              <w14:ligatures w14:val="none"/>
            </w:rPr>
          </w:pPr>
          <w:r w:rsidRPr="00A21016">
            <w:rPr>
              <w:rFonts w:ascii="Arial" w:eastAsia="Calibri" w:hAnsi="Arial" w:cs="Arial"/>
              <w:b/>
              <w:bCs/>
              <w:iCs/>
              <w:color w:val="000000"/>
              <w:kern w:val="0"/>
              <w14:ligatures w14:val="none"/>
            </w:rPr>
            <w:t>MARIBOR</w:t>
          </w:r>
          <w:r w:rsidRPr="00A21016">
            <w:rPr>
              <w:rFonts w:ascii="Arial" w:eastAsia="Calibri" w:hAnsi="Arial" w:cs="Arial"/>
              <w:b/>
              <w:bCs/>
              <w:iCs/>
              <w:color w:val="000000"/>
              <w:kern w:val="0"/>
              <w:sz w:val="22"/>
              <w:szCs w:val="22"/>
              <w14:ligatures w14:val="none"/>
            </w:rPr>
            <w:t xml:space="preserve">, </w:t>
          </w:r>
          <w:r w:rsidRPr="00A21016">
            <w:rPr>
              <w:rFonts w:ascii="Arial" w:eastAsia="Calibri" w:hAnsi="Arial" w:cs="Arial"/>
              <w:b/>
              <w:bCs/>
              <w:iCs/>
              <w:kern w:val="0"/>
              <w:sz w:val="22"/>
              <w:szCs w:val="22"/>
              <w14:ligatures w14:val="none"/>
            </w:rPr>
            <w:t>ju</w:t>
          </w:r>
          <w:r w:rsidR="009A541C">
            <w:rPr>
              <w:rFonts w:ascii="Arial" w:eastAsia="Calibri" w:hAnsi="Arial" w:cs="Arial"/>
              <w:b/>
              <w:bCs/>
              <w:iCs/>
              <w:kern w:val="0"/>
              <w:sz w:val="22"/>
              <w:szCs w:val="22"/>
              <w14:ligatures w14:val="none"/>
            </w:rPr>
            <w:t>lij</w:t>
          </w:r>
          <w:r w:rsidRPr="00A21016">
            <w:rPr>
              <w:rFonts w:ascii="Arial" w:eastAsia="Calibri" w:hAnsi="Arial" w:cs="Arial"/>
              <w:b/>
              <w:bCs/>
              <w:iCs/>
              <w:kern w:val="0"/>
              <w:sz w:val="22"/>
              <w:szCs w:val="22"/>
              <w14:ligatures w14:val="none"/>
            </w:rPr>
            <w:t xml:space="preserve"> 2026</w:t>
          </w:r>
        </w:p>
        <w:p w14:paraId="107C21D2" w14:textId="77777777" w:rsidR="00A21016" w:rsidRPr="00A21016" w:rsidRDefault="00A21016" w:rsidP="00A21016">
          <w:pPr>
            <w:spacing w:before="100" w:after="200" w:line="288" w:lineRule="auto"/>
            <w:rPr>
              <w:rFonts w:ascii="Arial" w:eastAsia="Calibri" w:hAnsi="Arial" w:cs="Arial"/>
              <w:b/>
              <w:bCs/>
              <w:iCs/>
              <w:color w:val="000000"/>
              <w:kern w:val="0"/>
              <w:sz w:val="22"/>
              <w:szCs w:val="22"/>
              <w14:ligatures w14:val="none"/>
            </w:rPr>
          </w:pPr>
        </w:p>
        <w:p w14:paraId="052A4205" w14:textId="77777777" w:rsidR="00A21016" w:rsidRPr="00A21016" w:rsidRDefault="00A21016" w:rsidP="00A21016">
          <w:pPr>
            <w:spacing w:before="100" w:after="200" w:line="288" w:lineRule="auto"/>
            <w:rPr>
              <w:rFonts w:ascii="Arial" w:eastAsia="Calibri" w:hAnsi="Arial" w:cs="Arial"/>
              <w:b/>
              <w:bCs/>
              <w:iCs/>
              <w:color w:val="000000"/>
              <w:kern w:val="0"/>
              <w:sz w:val="22"/>
              <w:szCs w:val="22"/>
              <w14:ligatures w14:val="none"/>
            </w:rPr>
          </w:pPr>
        </w:p>
        <w:p w14:paraId="41336D4B" w14:textId="77777777" w:rsidR="00A21016" w:rsidRPr="00A21016" w:rsidRDefault="00A21016" w:rsidP="00A21016">
          <w:pPr>
            <w:spacing w:before="100" w:after="200" w:line="288" w:lineRule="auto"/>
            <w:rPr>
              <w:rFonts w:ascii="Arial" w:eastAsia="Calibri" w:hAnsi="Arial" w:cs="Arial"/>
              <w:b/>
              <w:bCs/>
              <w:iCs/>
              <w:color w:val="000000"/>
              <w:kern w:val="0"/>
              <w:sz w:val="22"/>
              <w:szCs w:val="22"/>
              <w14:ligatures w14:val="none"/>
            </w:rPr>
          </w:pPr>
        </w:p>
        <w:p w14:paraId="6CF4A7EA" w14:textId="77777777" w:rsidR="00A21016" w:rsidRPr="00A21016" w:rsidRDefault="00A21016" w:rsidP="00A21016">
          <w:pPr>
            <w:spacing w:before="100" w:after="200" w:line="288" w:lineRule="auto"/>
            <w:rPr>
              <w:rFonts w:ascii="Arial" w:eastAsia="Calibri" w:hAnsi="Arial" w:cs="Arial"/>
              <w:b/>
              <w:bCs/>
              <w:iCs/>
              <w:color w:val="000000"/>
              <w:kern w:val="0"/>
              <w:sz w:val="22"/>
              <w:szCs w:val="22"/>
              <w14:ligatures w14:val="none"/>
            </w:rPr>
          </w:pPr>
        </w:p>
        <w:p w14:paraId="00DABBC4" w14:textId="77777777" w:rsidR="00A21016" w:rsidRPr="00A21016" w:rsidRDefault="00CB20D8" w:rsidP="00A21016">
          <w:pPr>
            <w:spacing w:before="100" w:after="200" w:line="288" w:lineRule="auto"/>
            <w:rPr>
              <w:rFonts w:ascii="Arial" w:eastAsia="Calibri" w:hAnsi="Arial" w:cs="Arial"/>
              <w:b/>
              <w:bCs/>
              <w:iCs/>
              <w:color w:val="000000"/>
              <w:kern w:val="0"/>
              <w:sz w:val="22"/>
              <w:szCs w:val="22"/>
              <w14:ligatures w14:val="none"/>
            </w:rPr>
          </w:pPr>
        </w:p>
      </w:sdtContent>
    </w:sdt>
    <w:p w14:paraId="6261F623" w14:textId="77777777" w:rsidR="00A21016" w:rsidRPr="00A21016" w:rsidRDefault="00A21016" w:rsidP="00A21016">
      <w:pPr>
        <w:numPr>
          <w:ilvl w:val="0"/>
          <w:numId w:val="2"/>
        </w:numPr>
        <w:tabs>
          <w:tab w:val="left" w:pos="213"/>
          <w:tab w:val="center" w:pos="4591"/>
        </w:tabs>
        <w:spacing w:before="119" w:after="119" w:line="288" w:lineRule="auto"/>
        <w:jc w:val="both"/>
        <w:rPr>
          <w:rFonts w:ascii="Arial" w:eastAsia="Calibri" w:hAnsi="Arial" w:cs="Arial"/>
          <w:b/>
          <w:bCs/>
          <w:iCs/>
          <w:color w:val="000000"/>
          <w:kern w:val="0"/>
          <w14:ligatures w14:val="none"/>
        </w:rPr>
      </w:pPr>
      <w:r w:rsidRPr="00A21016">
        <w:rPr>
          <w:rFonts w:ascii="Arial" w:eastAsia="Calibri" w:hAnsi="Arial" w:cs="Arial"/>
          <w:b/>
          <w:bCs/>
          <w:iCs/>
          <w:color w:val="000000"/>
          <w:kern w:val="0"/>
          <w14:ligatures w14:val="none"/>
        </w:rPr>
        <w:lastRenderedPageBreak/>
        <w:t>NAVODILA PONUDNIKOM ZA IZDELAVO PONUDBE</w:t>
      </w:r>
    </w:p>
    <w:p w14:paraId="632C95CC" w14:textId="77777777" w:rsidR="00A21016" w:rsidRPr="00A21016" w:rsidRDefault="00A21016" w:rsidP="00A21016">
      <w:pPr>
        <w:spacing w:before="100" w:after="200" w:line="288" w:lineRule="auto"/>
        <w:jc w:val="both"/>
        <w:rPr>
          <w:rFonts w:ascii="Arial" w:eastAsia="Times New Roman" w:hAnsi="Arial" w:cs="Arial"/>
          <w:b/>
          <w:color w:val="000000"/>
          <w:kern w:val="0"/>
          <w:sz w:val="22"/>
          <w:szCs w:val="22"/>
          <w14:ligatures w14:val="none"/>
        </w:rPr>
      </w:pPr>
    </w:p>
    <w:p w14:paraId="407BACCB" w14:textId="77777777" w:rsidR="00A21016" w:rsidRPr="00A21016" w:rsidRDefault="00A21016" w:rsidP="00A21016">
      <w:pPr>
        <w:spacing w:before="100" w:after="200"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Dokumentacija v zvezi z oddajo javnega naročila obsega naslednje dokumente:</w:t>
      </w:r>
    </w:p>
    <w:p w14:paraId="63A0C0FC" w14:textId="77777777" w:rsidR="00A21016" w:rsidRPr="00A21016" w:rsidRDefault="00A21016" w:rsidP="00A21016">
      <w:pPr>
        <w:spacing w:before="100" w:after="200" w:line="288" w:lineRule="auto"/>
        <w:jc w:val="both"/>
        <w:rPr>
          <w:rFonts w:ascii="Arial" w:eastAsia="Calibri" w:hAnsi="Arial" w:cs="Arial"/>
          <w:iCs/>
          <w:color w:val="000000"/>
          <w:kern w:val="0"/>
          <w:sz w:val="22"/>
          <w:szCs w:val="22"/>
          <w14:ligatures w14:val="none"/>
        </w:rPr>
      </w:pPr>
    </w:p>
    <w:p w14:paraId="29186A33" w14:textId="77777777" w:rsidR="00A21016" w:rsidRPr="00A21016" w:rsidRDefault="00A21016" w:rsidP="00A21016">
      <w:pPr>
        <w:numPr>
          <w:ilvl w:val="0"/>
          <w:numId w:val="4"/>
        </w:numPr>
        <w:spacing w:before="100" w:after="200" w:line="288" w:lineRule="auto"/>
        <w:contextualSpacing/>
        <w:jc w:val="both"/>
        <w:rPr>
          <w:rFonts w:ascii="Arial" w:eastAsia="Calibri" w:hAnsi="Arial" w:cs="Arial"/>
          <w:iCs/>
          <w:sz w:val="22"/>
          <w:szCs w:val="22"/>
        </w:rPr>
      </w:pPr>
      <w:r w:rsidRPr="00A21016">
        <w:rPr>
          <w:rFonts w:ascii="Arial" w:eastAsia="Calibri" w:hAnsi="Arial" w:cs="Arial"/>
          <w:iCs/>
          <w:sz w:val="22"/>
          <w:szCs w:val="22"/>
        </w:rPr>
        <w:t>I. Navodila ponudnikom za izdelavo ponudbe</w:t>
      </w:r>
    </w:p>
    <w:p w14:paraId="28AEFA86" w14:textId="77777777" w:rsidR="00A21016" w:rsidRPr="00A21016" w:rsidRDefault="00A21016" w:rsidP="00A21016">
      <w:pPr>
        <w:numPr>
          <w:ilvl w:val="0"/>
          <w:numId w:val="4"/>
        </w:numPr>
        <w:spacing w:before="100" w:after="200" w:line="288" w:lineRule="auto"/>
        <w:contextualSpacing/>
        <w:jc w:val="both"/>
        <w:rPr>
          <w:rFonts w:ascii="Arial" w:eastAsia="Calibri" w:hAnsi="Arial" w:cs="Arial"/>
          <w:iCs/>
          <w:sz w:val="22"/>
          <w:szCs w:val="22"/>
        </w:rPr>
      </w:pPr>
      <w:r w:rsidRPr="00A21016">
        <w:rPr>
          <w:rFonts w:ascii="Arial" w:eastAsia="Calibri" w:hAnsi="Arial" w:cs="Arial"/>
          <w:iCs/>
          <w:sz w:val="22"/>
          <w:szCs w:val="22"/>
        </w:rPr>
        <w:t>II. Obrazci in vzorci dokumentov</w:t>
      </w:r>
    </w:p>
    <w:p w14:paraId="5BCDB1E8" w14:textId="77777777" w:rsidR="00A21016" w:rsidRPr="00A21016" w:rsidRDefault="00A21016" w:rsidP="00A21016">
      <w:pPr>
        <w:numPr>
          <w:ilvl w:val="0"/>
          <w:numId w:val="4"/>
        </w:numPr>
        <w:spacing w:before="100" w:after="200" w:line="288" w:lineRule="auto"/>
        <w:contextualSpacing/>
        <w:jc w:val="both"/>
        <w:rPr>
          <w:rFonts w:ascii="Arial" w:eastAsia="Calibri" w:hAnsi="Arial" w:cs="Arial"/>
          <w:iCs/>
          <w:sz w:val="22"/>
          <w:szCs w:val="22"/>
        </w:rPr>
      </w:pPr>
      <w:r w:rsidRPr="00A21016">
        <w:rPr>
          <w:rFonts w:ascii="Arial" w:eastAsia="Calibri" w:hAnsi="Arial" w:cs="Arial"/>
          <w:iCs/>
          <w:sz w:val="22"/>
          <w:szCs w:val="22"/>
        </w:rPr>
        <w:t>III. Popisi del z dokumentacijo</w:t>
      </w:r>
    </w:p>
    <w:p w14:paraId="7D2EF934" w14:textId="77777777" w:rsidR="00A21016" w:rsidRPr="00A21016" w:rsidRDefault="00A21016" w:rsidP="00A21016">
      <w:pPr>
        <w:spacing w:before="100" w:after="200" w:line="288" w:lineRule="auto"/>
        <w:ind w:left="720"/>
        <w:contextualSpacing/>
        <w:jc w:val="both"/>
        <w:rPr>
          <w:rFonts w:ascii="Arial" w:eastAsia="Calibri" w:hAnsi="Arial" w:cs="Arial"/>
          <w:iCs/>
          <w:sz w:val="22"/>
          <w:szCs w:val="22"/>
        </w:rPr>
      </w:pPr>
    </w:p>
    <w:p w14:paraId="0E1B3DA0" w14:textId="77777777" w:rsidR="00A21016" w:rsidRPr="00A21016" w:rsidRDefault="00A21016" w:rsidP="00A21016">
      <w:pPr>
        <w:spacing w:before="100" w:after="200" w:line="288" w:lineRule="auto"/>
        <w:jc w:val="both"/>
        <w:rPr>
          <w:rFonts w:ascii="Arial" w:eastAsia="Calibri" w:hAnsi="Arial" w:cs="Arial"/>
          <w:iCs/>
          <w:color w:val="000000"/>
          <w:kern w:val="0"/>
          <w:sz w:val="22"/>
          <w:szCs w:val="22"/>
          <w14:ligatures w14:val="none"/>
        </w:rPr>
      </w:pPr>
    </w:p>
    <w:p w14:paraId="4617CECF" w14:textId="77777777" w:rsidR="00A21016" w:rsidRPr="00A21016" w:rsidRDefault="00A21016" w:rsidP="00A21016">
      <w:pPr>
        <w:spacing w:before="100" w:after="200"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t>Ogled celotne dokumentacije v zvezi s predmetnim javnim naročilom je mogoč na Portalu javnih naročil:  http://www.enarocanje.si/ pod rubriko »Pregled objav«.</w:t>
      </w:r>
    </w:p>
    <w:p w14:paraId="1A65B112" w14:textId="77777777" w:rsidR="00A21016" w:rsidRPr="00A21016" w:rsidRDefault="00A21016" w:rsidP="00A21016">
      <w:pPr>
        <w:spacing w:line="256" w:lineRule="auto"/>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br w:type="page"/>
      </w:r>
    </w:p>
    <w:sdt>
      <w:sdtPr>
        <w:rPr>
          <w:rFonts w:ascii="Arial" w:eastAsia="Times New Roman" w:hAnsi="Arial" w:cs="Arial"/>
          <w:b/>
          <w:bCs/>
          <w:caps/>
          <w:kern w:val="0"/>
          <w:sz w:val="20"/>
          <w:szCs w:val="20"/>
          <w14:ligatures w14:val="none"/>
        </w:rPr>
        <w:id w:val="-205729384"/>
        <w:docPartObj>
          <w:docPartGallery w:val="Table of Contents"/>
          <w:docPartUnique/>
        </w:docPartObj>
      </w:sdtPr>
      <w:sdtEndPr/>
      <w:sdtContent>
        <w:p w14:paraId="4A46B929" w14:textId="77777777" w:rsidR="00A21016" w:rsidRPr="00A21016" w:rsidRDefault="00A21016" w:rsidP="00A21016">
          <w:pPr>
            <w:spacing w:line="256" w:lineRule="auto"/>
            <w:rPr>
              <w:rFonts w:ascii="Arial" w:eastAsia="Times New Roman" w:hAnsi="Arial" w:cs="Arial"/>
              <w:b/>
              <w:bCs/>
              <w:kern w:val="0"/>
              <w:sz w:val="20"/>
              <w:szCs w:val="20"/>
              <w14:ligatures w14:val="none"/>
            </w:rPr>
          </w:pPr>
          <w:r w:rsidRPr="00A21016">
            <w:rPr>
              <w:rFonts w:ascii="Arial" w:eastAsia="Times New Roman" w:hAnsi="Arial" w:cs="Arial"/>
              <w:b/>
              <w:bCs/>
              <w:kern w:val="0"/>
              <w:sz w:val="20"/>
              <w:szCs w:val="20"/>
              <w14:ligatures w14:val="none"/>
            </w:rPr>
            <w:t>KAZALO VSEBINE</w:t>
          </w:r>
        </w:p>
        <w:p w14:paraId="163A2786" w14:textId="77777777" w:rsidR="00A21016" w:rsidRPr="00A21016" w:rsidRDefault="00A21016" w:rsidP="00A21016">
          <w:pPr>
            <w:tabs>
              <w:tab w:val="left" w:pos="440"/>
              <w:tab w:val="right" w:leader="dot" w:pos="9173"/>
            </w:tabs>
            <w:spacing w:before="100" w:after="100" w:line="256" w:lineRule="auto"/>
            <w:rPr>
              <w:rFonts w:ascii="Calibri" w:eastAsia="Times New Roman" w:hAnsi="Calibri" w:cs="Times New Roman"/>
              <w:noProof/>
              <w:lang w:eastAsia="sl-SI"/>
            </w:rPr>
          </w:pPr>
          <w:r w:rsidRPr="00A21016">
            <w:rPr>
              <w:rFonts w:ascii="Calibri" w:eastAsia="Times New Roman" w:hAnsi="Calibri" w:cs="Times New Roman"/>
              <w:kern w:val="0"/>
              <w:sz w:val="22"/>
              <w:szCs w:val="22"/>
              <w14:ligatures w14:val="none"/>
            </w:rPr>
            <w:fldChar w:fldCharType="begin"/>
          </w:r>
          <w:r w:rsidRPr="00A21016">
            <w:rPr>
              <w:rFonts w:ascii="Arial" w:eastAsia="Times New Roman" w:hAnsi="Arial" w:cs="Arial"/>
              <w:kern w:val="0"/>
              <w:sz w:val="22"/>
              <w:szCs w:val="22"/>
              <w14:ligatures w14:val="none"/>
            </w:rPr>
            <w:instrText xml:space="preserve"> TOC \o "1-3" \h \z \u </w:instrText>
          </w:r>
          <w:r w:rsidRPr="00A21016">
            <w:rPr>
              <w:rFonts w:ascii="Calibri" w:eastAsia="Times New Roman" w:hAnsi="Calibri" w:cs="Times New Roman"/>
              <w:kern w:val="0"/>
              <w:sz w:val="22"/>
              <w:szCs w:val="22"/>
              <w14:ligatures w14:val="none"/>
            </w:rPr>
            <w:fldChar w:fldCharType="separate"/>
          </w:r>
          <w:hyperlink r:id="rId7" w:anchor="_Toc231204514" w:history="1">
            <w:r w:rsidRPr="00A21016">
              <w:rPr>
                <w:rFonts w:ascii="Arial" w:eastAsia="Times New Roman" w:hAnsi="Arial" w:cs="Arial"/>
                <w:noProof/>
                <w:color w:val="0563C1"/>
                <w:kern w:val="0"/>
                <w:sz w:val="22"/>
                <w:szCs w:val="22"/>
                <w:u w:val="single"/>
                <w14:ligatures w14:val="none"/>
              </w:rPr>
              <w:t>1.</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SPLOŠNO IN NAVODILA PONUDNIKOM</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_Toc231204514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4</w:t>
            </w:r>
            <w:r w:rsidRPr="00A21016">
              <w:rPr>
                <w:rFonts w:ascii="Calibri" w:eastAsia="Times New Roman" w:hAnsi="Calibri" w:cs="Times New Roman"/>
                <w:color w:val="0563C1"/>
                <w:kern w:val="0"/>
                <w:sz w:val="22"/>
                <w:szCs w:val="22"/>
                <w:u w:val="single"/>
                <w14:ligatures w14:val="none"/>
              </w:rPr>
              <w:fldChar w:fldCharType="end"/>
            </w:r>
          </w:hyperlink>
        </w:p>
        <w:p w14:paraId="500AFA0C"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8" w:anchor="_Toc231204515" w:history="1">
            <w:r w:rsidRPr="00A21016">
              <w:rPr>
                <w:rFonts w:ascii="Arial" w:eastAsia="Times New Roman" w:hAnsi="Arial" w:cs="Arial"/>
                <w:noProof/>
                <w:color w:val="0563C1"/>
                <w:kern w:val="0"/>
                <w:sz w:val="22"/>
                <w:szCs w:val="22"/>
                <w:u w:val="single"/>
                <w14:ligatures w14:val="none"/>
              </w:rPr>
              <w:t>1.1.</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Podatki o naročniku in pravna podlaga</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_Toc231204515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4</w:t>
            </w:r>
            <w:r w:rsidRPr="00A21016">
              <w:rPr>
                <w:rFonts w:ascii="Calibri" w:eastAsia="Times New Roman" w:hAnsi="Calibri" w:cs="Times New Roman"/>
                <w:color w:val="0563C1"/>
                <w:kern w:val="0"/>
                <w:sz w:val="22"/>
                <w:szCs w:val="22"/>
                <w:u w:val="single"/>
                <w14:ligatures w14:val="none"/>
              </w:rPr>
              <w:fldChar w:fldCharType="end"/>
            </w:r>
          </w:hyperlink>
        </w:p>
        <w:p w14:paraId="50278B4E"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9" w:anchor="_Toc231204516" w:history="1">
            <w:r w:rsidRPr="00A21016">
              <w:rPr>
                <w:rFonts w:ascii="Arial" w:eastAsia="Times New Roman" w:hAnsi="Arial" w:cs="Arial"/>
                <w:noProof/>
                <w:color w:val="0563C1"/>
                <w:kern w:val="0"/>
                <w:sz w:val="22"/>
                <w:szCs w:val="22"/>
                <w:u w:val="single"/>
                <w14:ligatures w14:val="none"/>
              </w:rPr>
              <w:t>1.2.</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Vrsta postopka in način oddaje naročila</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_Toc231204516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4</w:t>
            </w:r>
            <w:r w:rsidRPr="00A21016">
              <w:rPr>
                <w:rFonts w:ascii="Calibri" w:eastAsia="Times New Roman" w:hAnsi="Calibri" w:cs="Times New Roman"/>
                <w:color w:val="0563C1"/>
                <w:kern w:val="0"/>
                <w:sz w:val="22"/>
                <w:szCs w:val="22"/>
                <w:u w:val="single"/>
                <w14:ligatures w14:val="none"/>
              </w:rPr>
              <w:fldChar w:fldCharType="end"/>
            </w:r>
          </w:hyperlink>
        </w:p>
        <w:p w14:paraId="18180D39"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10" w:anchor="_Toc231204517" w:history="1">
            <w:r w:rsidRPr="00A21016">
              <w:rPr>
                <w:rFonts w:ascii="Arial" w:eastAsia="Times New Roman" w:hAnsi="Arial" w:cs="Arial"/>
                <w:noProof/>
                <w:color w:val="0563C1"/>
                <w:kern w:val="0"/>
                <w:sz w:val="22"/>
                <w:szCs w:val="22"/>
                <w:u w:val="single"/>
                <w14:ligatures w14:val="none"/>
              </w:rPr>
              <w:t>1.3.</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Predmet naročila in osnovni podatki o javnem naročilu</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_Toc231204517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4</w:t>
            </w:r>
            <w:r w:rsidRPr="00A21016">
              <w:rPr>
                <w:rFonts w:ascii="Calibri" w:eastAsia="Times New Roman" w:hAnsi="Calibri" w:cs="Times New Roman"/>
                <w:color w:val="0563C1"/>
                <w:kern w:val="0"/>
                <w:sz w:val="22"/>
                <w:szCs w:val="22"/>
                <w:u w:val="single"/>
                <w14:ligatures w14:val="none"/>
              </w:rPr>
              <w:fldChar w:fldCharType="end"/>
            </w:r>
          </w:hyperlink>
        </w:p>
        <w:p w14:paraId="6DC00E09"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11" w:anchor="_Toc231204518" w:history="1">
            <w:r w:rsidRPr="00A21016">
              <w:rPr>
                <w:rFonts w:ascii="Arial" w:eastAsia="Times New Roman" w:hAnsi="Arial" w:cs="Arial"/>
                <w:noProof/>
                <w:color w:val="0563C1"/>
                <w:kern w:val="0"/>
                <w:sz w:val="22"/>
                <w:szCs w:val="22"/>
                <w:u w:val="single"/>
                <w14:ligatures w14:val="none"/>
              </w:rPr>
              <w:t>1.4.</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Kraj izvedbe in ogled lokacije</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_Toc231204518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4</w:t>
            </w:r>
            <w:r w:rsidRPr="00A21016">
              <w:rPr>
                <w:rFonts w:ascii="Calibri" w:eastAsia="Times New Roman" w:hAnsi="Calibri" w:cs="Times New Roman"/>
                <w:color w:val="0563C1"/>
                <w:kern w:val="0"/>
                <w:sz w:val="22"/>
                <w:szCs w:val="22"/>
                <w:u w:val="single"/>
                <w14:ligatures w14:val="none"/>
              </w:rPr>
              <w:fldChar w:fldCharType="end"/>
            </w:r>
          </w:hyperlink>
        </w:p>
        <w:p w14:paraId="7BE7504C"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12" w:anchor="_Toc231204519" w:history="1">
            <w:r w:rsidRPr="00A21016">
              <w:rPr>
                <w:rFonts w:ascii="Arial" w:eastAsia="Times New Roman" w:hAnsi="Arial" w:cs="Arial"/>
                <w:noProof/>
                <w:color w:val="0563C1"/>
                <w:kern w:val="0"/>
                <w:sz w:val="22"/>
                <w:szCs w:val="22"/>
                <w:u w:val="single"/>
                <w14:ligatures w14:val="none"/>
              </w:rPr>
              <w:t>1.5.</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Podatki o ponudniku</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_Toc231204519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5</w:t>
            </w:r>
            <w:r w:rsidRPr="00A21016">
              <w:rPr>
                <w:rFonts w:ascii="Calibri" w:eastAsia="Times New Roman" w:hAnsi="Calibri" w:cs="Times New Roman"/>
                <w:color w:val="0563C1"/>
                <w:kern w:val="0"/>
                <w:sz w:val="22"/>
                <w:szCs w:val="22"/>
                <w:u w:val="single"/>
                <w14:ligatures w14:val="none"/>
              </w:rPr>
              <w:fldChar w:fldCharType="end"/>
            </w:r>
          </w:hyperlink>
        </w:p>
        <w:p w14:paraId="74007C80" w14:textId="77777777" w:rsidR="00A21016" w:rsidRPr="00A21016" w:rsidRDefault="00A21016" w:rsidP="00A21016">
          <w:pPr>
            <w:tabs>
              <w:tab w:val="left" w:pos="1440"/>
              <w:tab w:val="right" w:leader="dot" w:pos="9173"/>
            </w:tabs>
            <w:spacing w:before="100" w:after="100" w:line="256" w:lineRule="auto"/>
            <w:ind w:left="440"/>
            <w:rPr>
              <w:rFonts w:ascii="Calibri" w:eastAsia="Times New Roman" w:hAnsi="Calibri" w:cs="Times New Roman"/>
              <w:noProof/>
              <w:lang w:eastAsia="sl-SI"/>
            </w:rPr>
          </w:pPr>
          <w:hyperlink r:id="rId13" w:anchor="_Toc231204520" w:history="1">
            <w:r w:rsidRPr="00A21016">
              <w:rPr>
                <w:rFonts w:ascii="Arial" w:eastAsia="Times New Roman" w:hAnsi="Arial" w:cs="Arial"/>
                <w:noProof/>
                <w:color w:val="0563C1"/>
                <w:kern w:val="0"/>
                <w:sz w:val="22"/>
                <w:szCs w:val="22"/>
                <w:u w:val="single"/>
                <w14:ligatures w14:val="none"/>
              </w:rPr>
              <w:t>1.5.1.</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Podizvajalci</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_Toc231204520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5</w:t>
            </w:r>
            <w:r w:rsidRPr="00A21016">
              <w:rPr>
                <w:rFonts w:ascii="Calibri" w:eastAsia="Times New Roman" w:hAnsi="Calibri" w:cs="Times New Roman"/>
                <w:color w:val="0563C1"/>
                <w:kern w:val="0"/>
                <w:sz w:val="22"/>
                <w:szCs w:val="22"/>
                <w:u w:val="single"/>
                <w14:ligatures w14:val="none"/>
              </w:rPr>
              <w:fldChar w:fldCharType="end"/>
            </w:r>
          </w:hyperlink>
        </w:p>
        <w:p w14:paraId="51B5354F" w14:textId="77777777" w:rsidR="00A21016" w:rsidRPr="00A21016" w:rsidRDefault="00A21016" w:rsidP="00A21016">
          <w:pPr>
            <w:tabs>
              <w:tab w:val="left" w:pos="1440"/>
              <w:tab w:val="right" w:leader="dot" w:pos="9173"/>
            </w:tabs>
            <w:spacing w:before="100" w:after="100" w:line="256" w:lineRule="auto"/>
            <w:ind w:left="440"/>
            <w:rPr>
              <w:rFonts w:ascii="Calibri" w:eastAsia="Times New Roman" w:hAnsi="Calibri" w:cs="Times New Roman"/>
              <w:noProof/>
              <w:lang w:eastAsia="sl-SI"/>
            </w:rPr>
          </w:pPr>
          <w:hyperlink r:id="rId14" w:anchor="_Toc231204521" w:history="1">
            <w:r w:rsidRPr="00A21016">
              <w:rPr>
                <w:rFonts w:ascii="Arial" w:eastAsia="Times New Roman" w:hAnsi="Arial" w:cs="Arial"/>
                <w:noProof/>
                <w:color w:val="0563C1"/>
                <w:kern w:val="0"/>
                <w:sz w:val="22"/>
                <w:szCs w:val="22"/>
                <w:u w:val="single"/>
                <w14:ligatures w14:val="none"/>
              </w:rPr>
              <w:t>1.5.2.</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Izvajanje s podizvajalci</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_Toc231204521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5</w:t>
            </w:r>
            <w:r w:rsidRPr="00A21016">
              <w:rPr>
                <w:rFonts w:ascii="Calibri" w:eastAsia="Times New Roman" w:hAnsi="Calibri" w:cs="Times New Roman"/>
                <w:color w:val="0563C1"/>
                <w:kern w:val="0"/>
                <w:sz w:val="22"/>
                <w:szCs w:val="22"/>
                <w:u w:val="single"/>
                <w14:ligatures w14:val="none"/>
              </w:rPr>
              <w:fldChar w:fldCharType="end"/>
            </w:r>
          </w:hyperlink>
        </w:p>
        <w:p w14:paraId="2FCAE673" w14:textId="77777777" w:rsidR="00A21016" w:rsidRPr="00A21016" w:rsidRDefault="00A21016" w:rsidP="00A21016">
          <w:pPr>
            <w:tabs>
              <w:tab w:val="left" w:pos="1440"/>
              <w:tab w:val="right" w:leader="dot" w:pos="9173"/>
            </w:tabs>
            <w:spacing w:before="100" w:after="100" w:line="256" w:lineRule="auto"/>
            <w:ind w:left="440"/>
            <w:rPr>
              <w:rFonts w:ascii="Calibri" w:eastAsia="Times New Roman" w:hAnsi="Calibri" w:cs="Times New Roman"/>
              <w:noProof/>
              <w:lang w:eastAsia="sl-SI"/>
            </w:rPr>
          </w:pPr>
          <w:hyperlink r:id="rId15" w:anchor="_Toc231204522" w:history="1">
            <w:r w:rsidRPr="00A21016">
              <w:rPr>
                <w:rFonts w:ascii="Arial" w:eastAsia="Times New Roman" w:hAnsi="Arial" w:cs="Arial"/>
                <w:noProof/>
                <w:color w:val="0563C1"/>
                <w:kern w:val="0"/>
                <w:sz w:val="22"/>
                <w:szCs w:val="22"/>
                <w:u w:val="single"/>
                <w14:ligatures w14:val="none"/>
              </w:rPr>
              <w:t>1.5.3.</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Skupna ponudba</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_Toc231204522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6</w:t>
            </w:r>
            <w:r w:rsidRPr="00A21016">
              <w:rPr>
                <w:rFonts w:ascii="Calibri" w:eastAsia="Times New Roman" w:hAnsi="Calibri" w:cs="Times New Roman"/>
                <w:color w:val="0563C1"/>
                <w:kern w:val="0"/>
                <w:sz w:val="22"/>
                <w:szCs w:val="22"/>
                <w:u w:val="single"/>
                <w14:ligatures w14:val="none"/>
              </w:rPr>
              <w:fldChar w:fldCharType="end"/>
            </w:r>
          </w:hyperlink>
        </w:p>
        <w:p w14:paraId="15F79FF3" w14:textId="77777777" w:rsidR="00A21016" w:rsidRPr="00A21016" w:rsidRDefault="00A21016" w:rsidP="00A21016">
          <w:pPr>
            <w:tabs>
              <w:tab w:val="left" w:pos="1440"/>
              <w:tab w:val="right" w:leader="dot" w:pos="9173"/>
            </w:tabs>
            <w:spacing w:before="100" w:after="100" w:line="256" w:lineRule="auto"/>
            <w:ind w:left="440"/>
            <w:rPr>
              <w:rFonts w:ascii="Calibri" w:eastAsia="Times New Roman" w:hAnsi="Calibri" w:cs="Times New Roman"/>
              <w:noProof/>
              <w:lang w:eastAsia="sl-SI"/>
            </w:rPr>
          </w:pPr>
          <w:hyperlink r:id="rId16" w:anchor="_Toc231204523" w:history="1">
            <w:r w:rsidRPr="00A21016">
              <w:rPr>
                <w:rFonts w:ascii="Arial" w:eastAsia="Calibri" w:hAnsi="Arial" w:cs="Arial"/>
                <w:noProof/>
                <w:color w:val="0563C1"/>
                <w:kern w:val="0"/>
                <w:sz w:val="22"/>
                <w:szCs w:val="22"/>
                <w:u w:val="single"/>
                <w14:ligatures w14:val="none"/>
              </w:rPr>
              <w:t>1.5.4.</w:t>
            </w:r>
            <w:r w:rsidRPr="00A21016">
              <w:rPr>
                <w:rFonts w:ascii="Calibri" w:eastAsia="Times New Roman" w:hAnsi="Calibri" w:cs="Times New Roman"/>
                <w:noProof/>
                <w:lang w:eastAsia="sl-SI"/>
              </w:rPr>
              <w:tab/>
            </w:r>
            <w:r w:rsidRPr="00A21016">
              <w:rPr>
                <w:rFonts w:ascii="Arial" w:eastAsia="Calibri" w:hAnsi="Arial" w:cs="Arial"/>
                <w:noProof/>
                <w:color w:val="0563C1"/>
                <w:kern w:val="0"/>
                <w:sz w:val="22"/>
                <w:szCs w:val="22"/>
                <w:u w:val="single"/>
                <w14:ligatures w14:val="none"/>
              </w:rPr>
              <w:t>Omejitve sodelovanja</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_Toc231204523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7</w:t>
            </w:r>
            <w:r w:rsidRPr="00A21016">
              <w:rPr>
                <w:rFonts w:ascii="Calibri" w:eastAsia="Times New Roman" w:hAnsi="Calibri" w:cs="Times New Roman"/>
                <w:color w:val="0563C1"/>
                <w:kern w:val="0"/>
                <w:sz w:val="22"/>
                <w:szCs w:val="22"/>
                <w:u w:val="single"/>
                <w14:ligatures w14:val="none"/>
              </w:rPr>
              <w:fldChar w:fldCharType="end"/>
            </w:r>
          </w:hyperlink>
        </w:p>
        <w:p w14:paraId="57BFDC68" w14:textId="77777777" w:rsidR="00A21016" w:rsidRPr="00A21016" w:rsidRDefault="00A21016" w:rsidP="00A21016">
          <w:pPr>
            <w:tabs>
              <w:tab w:val="left" w:pos="1440"/>
              <w:tab w:val="right" w:leader="dot" w:pos="9173"/>
            </w:tabs>
            <w:spacing w:before="100" w:after="100" w:line="256" w:lineRule="auto"/>
            <w:ind w:left="440"/>
            <w:rPr>
              <w:rFonts w:ascii="Calibri" w:eastAsia="Times New Roman" w:hAnsi="Calibri" w:cs="Times New Roman"/>
              <w:noProof/>
              <w:lang w:eastAsia="sl-SI"/>
            </w:rPr>
          </w:pPr>
          <w:hyperlink r:id="rId17" w:anchor="_Toc231204524" w:history="1">
            <w:r w:rsidRPr="00A21016">
              <w:rPr>
                <w:rFonts w:ascii="Arial" w:eastAsia="Calibri" w:hAnsi="Arial" w:cs="Arial"/>
                <w:noProof/>
                <w:color w:val="0563C1"/>
                <w:kern w:val="0"/>
                <w:sz w:val="22"/>
                <w:szCs w:val="22"/>
                <w:u w:val="single"/>
                <w14:ligatures w14:val="none"/>
              </w:rPr>
              <w:t>1.5.5.</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Uporaba zmogljivosti drugih subjektov</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_Toc231204524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7</w:t>
            </w:r>
            <w:r w:rsidRPr="00A21016">
              <w:rPr>
                <w:rFonts w:ascii="Calibri" w:eastAsia="Times New Roman" w:hAnsi="Calibri" w:cs="Times New Roman"/>
                <w:color w:val="0563C1"/>
                <w:kern w:val="0"/>
                <w:sz w:val="22"/>
                <w:szCs w:val="22"/>
                <w:u w:val="single"/>
                <w14:ligatures w14:val="none"/>
              </w:rPr>
              <w:fldChar w:fldCharType="end"/>
            </w:r>
          </w:hyperlink>
        </w:p>
        <w:p w14:paraId="76776548"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18" w:anchor="_Toc231204525" w:history="1">
            <w:r w:rsidRPr="00A21016">
              <w:rPr>
                <w:rFonts w:ascii="Arial" w:eastAsia="Times New Roman" w:hAnsi="Arial" w:cs="Arial"/>
                <w:noProof/>
                <w:color w:val="0563C1"/>
                <w:kern w:val="0"/>
                <w:sz w:val="22"/>
                <w:szCs w:val="22"/>
                <w:u w:val="single"/>
                <w14:ligatures w14:val="none"/>
              </w:rPr>
              <w:t>1.6.</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Tuji ponudniki</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_Toc231204525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8</w:t>
            </w:r>
            <w:r w:rsidRPr="00A21016">
              <w:rPr>
                <w:rFonts w:ascii="Calibri" w:eastAsia="Times New Roman" w:hAnsi="Calibri" w:cs="Times New Roman"/>
                <w:color w:val="0563C1"/>
                <w:kern w:val="0"/>
                <w:sz w:val="22"/>
                <w:szCs w:val="22"/>
                <w:u w:val="single"/>
                <w14:ligatures w14:val="none"/>
              </w:rPr>
              <w:fldChar w:fldCharType="end"/>
            </w:r>
          </w:hyperlink>
        </w:p>
        <w:p w14:paraId="5D7583C0"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19" w:anchor="_Toc231204526" w:history="1">
            <w:r w:rsidRPr="00A21016">
              <w:rPr>
                <w:rFonts w:ascii="Arial" w:eastAsia="Times New Roman" w:hAnsi="Arial" w:cs="Arial"/>
                <w:noProof/>
                <w:color w:val="0563C1"/>
                <w:kern w:val="0"/>
                <w:sz w:val="22"/>
                <w:szCs w:val="22"/>
                <w:u w:val="single"/>
                <w14:ligatures w14:val="none"/>
              </w:rPr>
              <w:t>1.7.</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Pojasnila dokumentacije v zvezi z oddajo javnega naročila</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_Toc231204526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8</w:t>
            </w:r>
            <w:r w:rsidRPr="00A21016">
              <w:rPr>
                <w:rFonts w:ascii="Calibri" w:eastAsia="Times New Roman" w:hAnsi="Calibri" w:cs="Times New Roman"/>
                <w:color w:val="0563C1"/>
                <w:kern w:val="0"/>
                <w:sz w:val="22"/>
                <w:szCs w:val="22"/>
                <w:u w:val="single"/>
                <w14:ligatures w14:val="none"/>
              </w:rPr>
              <w:fldChar w:fldCharType="end"/>
            </w:r>
          </w:hyperlink>
        </w:p>
        <w:p w14:paraId="004C3BB0"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20" w:anchor="_Toc231204527" w:history="1">
            <w:r w:rsidRPr="00A21016">
              <w:rPr>
                <w:rFonts w:ascii="Arial" w:eastAsia="Times New Roman" w:hAnsi="Arial" w:cs="Arial"/>
                <w:noProof/>
                <w:color w:val="0563C1"/>
                <w:kern w:val="0"/>
                <w:sz w:val="22"/>
                <w:szCs w:val="22"/>
                <w:u w:val="single"/>
                <w14:ligatures w14:val="none"/>
              </w:rPr>
              <w:t>1.8.</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Dopolnitev in spremembe dokumentacije v zvezi z oddajo javnega naročila</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_Toc231204527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8</w:t>
            </w:r>
            <w:r w:rsidRPr="00A21016">
              <w:rPr>
                <w:rFonts w:ascii="Calibri" w:eastAsia="Times New Roman" w:hAnsi="Calibri" w:cs="Times New Roman"/>
                <w:color w:val="0563C1"/>
                <w:kern w:val="0"/>
                <w:sz w:val="22"/>
                <w:szCs w:val="22"/>
                <w:u w:val="single"/>
                <w14:ligatures w14:val="none"/>
              </w:rPr>
              <w:fldChar w:fldCharType="end"/>
            </w:r>
          </w:hyperlink>
        </w:p>
        <w:p w14:paraId="079A87BD"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21" w:anchor="_Toc231204528" w:history="1">
            <w:r w:rsidRPr="00A21016">
              <w:rPr>
                <w:rFonts w:ascii="Arial" w:eastAsia="Times New Roman" w:hAnsi="Arial" w:cs="Arial"/>
                <w:noProof/>
                <w:color w:val="0563C1"/>
                <w:kern w:val="0"/>
                <w:sz w:val="22"/>
                <w:szCs w:val="22"/>
                <w:u w:val="single"/>
                <w14:ligatures w14:val="none"/>
              </w:rPr>
              <w:t>1.9.</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Zaupnost podatkov</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_Toc231204528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9</w:t>
            </w:r>
            <w:r w:rsidRPr="00A21016">
              <w:rPr>
                <w:rFonts w:ascii="Calibri" w:eastAsia="Times New Roman" w:hAnsi="Calibri" w:cs="Times New Roman"/>
                <w:color w:val="0563C1"/>
                <w:kern w:val="0"/>
                <w:sz w:val="22"/>
                <w:szCs w:val="22"/>
                <w:u w:val="single"/>
                <w14:ligatures w14:val="none"/>
              </w:rPr>
              <w:fldChar w:fldCharType="end"/>
            </w:r>
          </w:hyperlink>
        </w:p>
        <w:p w14:paraId="4E560500"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22" w:anchor="_Toc231204529" w:history="1">
            <w:r w:rsidRPr="00A21016">
              <w:rPr>
                <w:rFonts w:ascii="Arial" w:eastAsia="Times New Roman" w:hAnsi="Arial" w:cs="Arial"/>
                <w:noProof/>
                <w:color w:val="0563C1"/>
                <w:kern w:val="0"/>
                <w:sz w:val="22"/>
                <w:szCs w:val="22"/>
                <w:u w:val="single"/>
                <w14:ligatures w14:val="none"/>
              </w:rPr>
              <w:t>1.10.</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Stroški priprave ponudbe</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_Toc231204529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9</w:t>
            </w:r>
            <w:r w:rsidRPr="00A21016">
              <w:rPr>
                <w:rFonts w:ascii="Calibri" w:eastAsia="Times New Roman" w:hAnsi="Calibri" w:cs="Times New Roman"/>
                <w:color w:val="0563C1"/>
                <w:kern w:val="0"/>
                <w:sz w:val="22"/>
                <w:szCs w:val="22"/>
                <w:u w:val="single"/>
                <w14:ligatures w14:val="none"/>
              </w:rPr>
              <w:fldChar w:fldCharType="end"/>
            </w:r>
          </w:hyperlink>
        </w:p>
        <w:p w14:paraId="550AA0B7"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23" w:anchor="_Toc231204530" w:history="1">
            <w:r w:rsidRPr="00A21016">
              <w:rPr>
                <w:rFonts w:ascii="Arial" w:eastAsia="Times New Roman" w:hAnsi="Arial" w:cs="Arial"/>
                <w:noProof/>
                <w:color w:val="0563C1"/>
                <w:kern w:val="0"/>
                <w:sz w:val="22"/>
                <w:szCs w:val="22"/>
                <w:u w:val="single"/>
                <w14:ligatures w14:val="none"/>
              </w:rPr>
              <w:t>1.11.</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Merilo za izbor najugodnejšega ponudnika</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_Toc231204530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9</w:t>
            </w:r>
            <w:r w:rsidRPr="00A21016">
              <w:rPr>
                <w:rFonts w:ascii="Calibri" w:eastAsia="Times New Roman" w:hAnsi="Calibri" w:cs="Times New Roman"/>
                <w:color w:val="0563C1"/>
                <w:kern w:val="0"/>
                <w:sz w:val="22"/>
                <w:szCs w:val="22"/>
                <w:u w:val="single"/>
                <w14:ligatures w14:val="none"/>
              </w:rPr>
              <w:fldChar w:fldCharType="end"/>
            </w:r>
          </w:hyperlink>
        </w:p>
        <w:p w14:paraId="13C4613A"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24" w:anchor="_Toc231204531" w:history="1">
            <w:r w:rsidRPr="00A21016">
              <w:rPr>
                <w:rFonts w:ascii="Arial" w:eastAsia="Times New Roman" w:hAnsi="Arial" w:cs="Arial"/>
                <w:noProof/>
                <w:color w:val="0563C1"/>
                <w:kern w:val="0"/>
                <w:sz w:val="22"/>
                <w:szCs w:val="22"/>
                <w:u w:val="single"/>
                <w14:ligatures w14:val="none"/>
              </w:rPr>
              <w:t>1.12.</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Izvedba pogajanj</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_Toc231204531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9</w:t>
            </w:r>
            <w:r w:rsidRPr="00A21016">
              <w:rPr>
                <w:rFonts w:ascii="Calibri" w:eastAsia="Times New Roman" w:hAnsi="Calibri" w:cs="Times New Roman"/>
                <w:color w:val="0563C1"/>
                <w:kern w:val="0"/>
                <w:sz w:val="22"/>
                <w:szCs w:val="22"/>
                <w:u w:val="single"/>
                <w14:ligatures w14:val="none"/>
              </w:rPr>
              <w:fldChar w:fldCharType="end"/>
            </w:r>
          </w:hyperlink>
        </w:p>
        <w:p w14:paraId="6FD2B241"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25" w:anchor="_Toc231204532" w:history="1">
            <w:r w:rsidRPr="00A21016">
              <w:rPr>
                <w:rFonts w:ascii="Arial" w:eastAsia="Times New Roman" w:hAnsi="Arial" w:cs="Arial"/>
                <w:noProof/>
                <w:color w:val="0563C1"/>
                <w:kern w:val="0"/>
                <w:sz w:val="22"/>
                <w:szCs w:val="22"/>
                <w:u w:val="single"/>
                <w14:ligatures w14:val="none"/>
              </w:rPr>
              <w:t>1.13.</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Rok izvedbe del</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_Toc231204532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10</w:t>
            </w:r>
            <w:r w:rsidRPr="00A21016">
              <w:rPr>
                <w:rFonts w:ascii="Calibri" w:eastAsia="Times New Roman" w:hAnsi="Calibri" w:cs="Times New Roman"/>
                <w:color w:val="0563C1"/>
                <w:kern w:val="0"/>
                <w:sz w:val="22"/>
                <w:szCs w:val="22"/>
                <w:u w:val="single"/>
                <w14:ligatures w14:val="none"/>
              </w:rPr>
              <w:fldChar w:fldCharType="end"/>
            </w:r>
          </w:hyperlink>
        </w:p>
        <w:p w14:paraId="010D4CB2"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26" w:anchor="_Toc231204533" w:history="1">
            <w:r w:rsidRPr="00A21016">
              <w:rPr>
                <w:rFonts w:ascii="Arial" w:eastAsia="Times New Roman" w:hAnsi="Arial" w:cs="Arial"/>
                <w:noProof/>
                <w:color w:val="0563C1"/>
                <w:kern w:val="0"/>
                <w:sz w:val="22"/>
                <w:szCs w:val="22"/>
                <w:u w:val="single"/>
                <w14:ligatures w14:val="none"/>
              </w:rPr>
              <w:t>1.14.</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Garancijski rok</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_Toc231204533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10</w:t>
            </w:r>
            <w:r w:rsidRPr="00A21016">
              <w:rPr>
                <w:rFonts w:ascii="Calibri" w:eastAsia="Times New Roman" w:hAnsi="Calibri" w:cs="Times New Roman"/>
                <w:color w:val="0563C1"/>
                <w:kern w:val="0"/>
                <w:sz w:val="22"/>
                <w:szCs w:val="22"/>
                <w:u w:val="single"/>
                <w14:ligatures w14:val="none"/>
              </w:rPr>
              <w:fldChar w:fldCharType="end"/>
            </w:r>
          </w:hyperlink>
        </w:p>
        <w:p w14:paraId="7643FD7C" w14:textId="77777777" w:rsidR="00A21016" w:rsidRPr="00A21016" w:rsidRDefault="00A21016" w:rsidP="00A21016">
          <w:pPr>
            <w:tabs>
              <w:tab w:val="right" w:leader="dot" w:pos="9173"/>
            </w:tabs>
            <w:spacing w:before="100" w:after="100" w:line="256" w:lineRule="auto"/>
            <w:ind w:left="220"/>
            <w:rPr>
              <w:rFonts w:ascii="Calibri" w:eastAsia="Times New Roman" w:hAnsi="Calibri" w:cs="Times New Roman"/>
              <w:noProof/>
              <w:lang w:eastAsia="sl-SI"/>
            </w:rPr>
          </w:pPr>
          <w:hyperlink r:id="rId27" w:anchor="_Toc231204534" w:history="1">
            <w:r w:rsidRPr="00A21016">
              <w:rPr>
                <w:rFonts w:ascii="Arial" w:eastAsia="Times New Roman" w:hAnsi="Arial" w:cs="Arial"/>
                <w:noProof/>
                <w:color w:val="0563C1"/>
                <w:kern w:val="0"/>
                <w:sz w:val="22"/>
                <w:szCs w:val="22"/>
                <w:u w:val="single"/>
                <w14:ligatures w14:val="none"/>
              </w:rPr>
              <w:t>1.15. Pogodba</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_Toc231204534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10</w:t>
            </w:r>
            <w:r w:rsidRPr="00A21016">
              <w:rPr>
                <w:rFonts w:ascii="Calibri" w:eastAsia="Times New Roman" w:hAnsi="Calibri" w:cs="Times New Roman"/>
                <w:color w:val="0563C1"/>
                <w:kern w:val="0"/>
                <w:sz w:val="22"/>
                <w:szCs w:val="22"/>
                <w:u w:val="single"/>
                <w14:ligatures w14:val="none"/>
              </w:rPr>
              <w:fldChar w:fldCharType="end"/>
            </w:r>
          </w:hyperlink>
        </w:p>
        <w:p w14:paraId="2960806D" w14:textId="77777777" w:rsidR="00A21016" w:rsidRPr="00A21016" w:rsidRDefault="00A21016" w:rsidP="00A21016">
          <w:pPr>
            <w:tabs>
              <w:tab w:val="right" w:leader="dot" w:pos="9173"/>
            </w:tabs>
            <w:spacing w:before="100" w:after="100" w:line="256" w:lineRule="auto"/>
            <w:ind w:left="440"/>
            <w:rPr>
              <w:rFonts w:ascii="Calibri" w:eastAsia="Times New Roman" w:hAnsi="Calibri" w:cs="Times New Roman"/>
              <w:noProof/>
              <w:lang w:eastAsia="sl-SI"/>
            </w:rPr>
          </w:pPr>
          <w:hyperlink r:id="rId28" w:anchor="_Toc231204535" w:history="1">
            <w:r w:rsidRPr="00A21016">
              <w:rPr>
                <w:rFonts w:ascii="Arial" w:eastAsia="Times New Roman" w:hAnsi="Arial" w:cs="Arial"/>
                <w:noProof/>
                <w:color w:val="0563C1"/>
                <w:kern w:val="0"/>
                <w:sz w:val="22"/>
                <w:szCs w:val="22"/>
                <w:u w:val="single"/>
                <w14:ligatures w14:val="none"/>
              </w:rPr>
              <w:t>1.15.1. Spremembe pogodbe</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_Toc231204535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10</w:t>
            </w:r>
            <w:r w:rsidRPr="00A21016">
              <w:rPr>
                <w:rFonts w:ascii="Calibri" w:eastAsia="Times New Roman" w:hAnsi="Calibri" w:cs="Times New Roman"/>
                <w:color w:val="0563C1"/>
                <w:kern w:val="0"/>
                <w:sz w:val="22"/>
                <w:szCs w:val="22"/>
                <w:u w:val="single"/>
                <w14:ligatures w14:val="none"/>
              </w:rPr>
              <w:fldChar w:fldCharType="end"/>
            </w:r>
          </w:hyperlink>
        </w:p>
        <w:p w14:paraId="762B96B5" w14:textId="77777777" w:rsidR="00A21016" w:rsidRPr="00A21016" w:rsidRDefault="00A21016" w:rsidP="00A21016">
          <w:pPr>
            <w:tabs>
              <w:tab w:val="right" w:leader="dot" w:pos="9173"/>
            </w:tabs>
            <w:spacing w:before="100" w:after="100" w:line="256" w:lineRule="auto"/>
            <w:ind w:left="220"/>
            <w:rPr>
              <w:rFonts w:ascii="Calibri" w:eastAsia="Times New Roman" w:hAnsi="Calibri" w:cs="Times New Roman"/>
              <w:noProof/>
              <w:lang w:eastAsia="sl-SI"/>
            </w:rPr>
          </w:pPr>
          <w:hyperlink r:id="rId29" w:anchor="_Toc231204536" w:history="1">
            <w:r w:rsidRPr="00A21016">
              <w:rPr>
                <w:rFonts w:ascii="Arial" w:eastAsia="Times New Roman" w:hAnsi="Arial" w:cs="Arial"/>
                <w:noProof/>
                <w:color w:val="0563C1"/>
                <w:kern w:val="0"/>
                <w:sz w:val="22"/>
                <w:szCs w:val="22"/>
                <w:u w:val="single"/>
                <w14:ligatures w14:val="none"/>
              </w:rPr>
              <w:t>1.16. Opravljanje dejavnosti gradnje</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_Toc231204536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11</w:t>
            </w:r>
            <w:r w:rsidRPr="00A21016">
              <w:rPr>
                <w:rFonts w:ascii="Calibri" w:eastAsia="Times New Roman" w:hAnsi="Calibri" w:cs="Times New Roman"/>
                <w:color w:val="0563C1"/>
                <w:kern w:val="0"/>
                <w:sz w:val="22"/>
                <w:szCs w:val="22"/>
                <w:u w:val="single"/>
                <w14:ligatures w14:val="none"/>
              </w:rPr>
              <w:fldChar w:fldCharType="end"/>
            </w:r>
          </w:hyperlink>
        </w:p>
        <w:p w14:paraId="0141980B" w14:textId="77777777" w:rsidR="00A21016" w:rsidRPr="00A21016" w:rsidRDefault="00A21016" w:rsidP="00A21016">
          <w:pPr>
            <w:tabs>
              <w:tab w:val="left" w:pos="440"/>
              <w:tab w:val="right" w:leader="dot" w:pos="9173"/>
            </w:tabs>
            <w:spacing w:before="100" w:after="100" w:line="256" w:lineRule="auto"/>
            <w:rPr>
              <w:rFonts w:ascii="Calibri" w:eastAsia="Times New Roman" w:hAnsi="Calibri" w:cs="Times New Roman"/>
              <w:noProof/>
              <w:lang w:eastAsia="sl-SI"/>
            </w:rPr>
          </w:pPr>
          <w:hyperlink r:id="rId30" w:anchor="_Toc231204537" w:history="1">
            <w:r w:rsidRPr="00A21016">
              <w:rPr>
                <w:rFonts w:ascii="Arial" w:eastAsia="Times New Roman" w:hAnsi="Arial" w:cs="Arial"/>
                <w:noProof/>
                <w:color w:val="0563C1"/>
                <w:kern w:val="0"/>
                <w:sz w:val="22"/>
                <w:szCs w:val="22"/>
                <w:u w:val="single"/>
                <w14:ligatures w14:val="none"/>
              </w:rPr>
              <w:t>2.</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PONUDBA</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_Toc231204537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11</w:t>
            </w:r>
            <w:r w:rsidRPr="00A21016">
              <w:rPr>
                <w:rFonts w:ascii="Calibri" w:eastAsia="Times New Roman" w:hAnsi="Calibri" w:cs="Times New Roman"/>
                <w:color w:val="0563C1"/>
                <w:kern w:val="0"/>
                <w:sz w:val="22"/>
                <w:szCs w:val="22"/>
                <w:u w:val="single"/>
                <w14:ligatures w14:val="none"/>
              </w:rPr>
              <w:fldChar w:fldCharType="end"/>
            </w:r>
          </w:hyperlink>
        </w:p>
        <w:p w14:paraId="4C727BE4"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31" w:anchor="_Toc231204538" w:history="1">
            <w:r w:rsidRPr="00A21016">
              <w:rPr>
                <w:rFonts w:ascii="Arial" w:eastAsia="Times New Roman" w:hAnsi="Arial" w:cs="Arial"/>
                <w:noProof/>
                <w:color w:val="0563C1"/>
                <w:kern w:val="0"/>
                <w:sz w:val="22"/>
                <w:szCs w:val="22"/>
                <w:u w:val="single"/>
                <w14:ligatures w14:val="none"/>
              </w:rPr>
              <w:t>2.1.</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Jezik</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_Toc231204538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11</w:t>
            </w:r>
            <w:r w:rsidRPr="00A21016">
              <w:rPr>
                <w:rFonts w:ascii="Calibri" w:eastAsia="Times New Roman" w:hAnsi="Calibri" w:cs="Times New Roman"/>
                <w:color w:val="0563C1"/>
                <w:kern w:val="0"/>
                <w:sz w:val="22"/>
                <w:szCs w:val="22"/>
                <w:u w:val="single"/>
                <w14:ligatures w14:val="none"/>
              </w:rPr>
              <w:fldChar w:fldCharType="end"/>
            </w:r>
          </w:hyperlink>
        </w:p>
        <w:p w14:paraId="5F07C5E0"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32" w:anchor="_Toc231204539" w:history="1">
            <w:r w:rsidRPr="00A21016">
              <w:rPr>
                <w:rFonts w:ascii="Arial" w:eastAsia="Times New Roman" w:hAnsi="Arial" w:cs="Arial"/>
                <w:noProof/>
                <w:color w:val="0563C1"/>
                <w:kern w:val="0"/>
                <w:sz w:val="22"/>
                <w:szCs w:val="22"/>
                <w:u w:val="single"/>
                <w14:ligatures w14:val="none"/>
              </w:rPr>
              <w:t>2.2.</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Dopustnost ponudbe</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_Toc231204539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11</w:t>
            </w:r>
            <w:r w:rsidRPr="00A21016">
              <w:rPr>
                <w:rFonts w:ascii="Calibri" w:eastAsia="Times New Roman" w:hAnsi="Calibri" w:cs="Times New Roman"/>
                <w:color w:val="0563C1"/>
                <w:kern w:val="0"/>
                <w:sz w:val="22"/>
                <w:szCs w:val="22"/>
                <w:u w:val="single"/>
                <w14:ligatures w14:val="none"/>
              </w:rPr>
              <w:fldChar w:fldCharType="end"/>
            </w:r>
          </w:hyperlink>
        </w:p>
        <w:p w14:paraId="483F04D5"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33" w:anchor="_Toc231204540" w:history="1">
            <w:r w:rsidRPr="00A21016">
              <w:rPr>
                <w:rFonts w:ascii="Arial" w:eastAsia="Times New Roman" w:hAnsi="Arial" w:cs="Arial"/>
                <w:noProof/>
                <w:color w:val="0563C1"/>
                <w:kern w:val="0"/>
                <w:sz w:val="22"/>
                <w:szCs w:val="22"/>
                <w:u w:val="single"/>
                <w14:ligatures w14:val="none"/>
              </w:rPr>
              <w:t>2.3.</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Listine v ponudbi</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_Toc231204540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12</w:t>
            </w:r>
            <w:r w:rsidRPr="00A21016">
              <w:rPr>
                <w:rFonts w:ascii="Calibri" w:eastAsia="Times New Roman" w:hAnsi="Calibri" w:cs="Times New Roman"/>
                <w:color w:val="0563C1"/>
                <w:kern w:val="0"/>
                <w:sz w:val="22"/>
                <w:szCs w:val="22"/>
                <w:u w:val="single"/>
                <w14:ligatures w14:val="none"/>
              </w:rPr>
              <w:fldChar w:fldCharType="end"/>
            </w:r>
          </w:hyperlink>
        </w:p>
        <w:p w14:paraId="34A92CC8"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34" w:anchor="_Toc231204541" w:history="1">
            <w:r w:rsidRPr="00A21016">
              <w:rPr>
                <w:rFonts w:ascii="Arial" w:eastAsia="Times New Roman" w:hAnsi="Arial" w:cs="Arial"/>
                <w:noProof/>
                <w:color w:val="0563C1"/>
                <w:kern w:val="0"/>
                <w:sz w:val="22"/>
                <w:szCs w:val="22"/>
                <w:u w:val="single"/>
                <w14:ligatures w14:val="none"/>
              </w:rPr>
              <w:t>2.4.</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Veljavnost ponudb</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_Toc231204541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12</w:t>
            </w:r>
            <w:r w:rsidRPr="00A21016">
              <w:rPr>
                <w:rFonts w:ascii="Calibri" w:eastAsia="Times New Roman" w:hAnsi="Calibri" w:cs="Times New Roman"/>
                <w:color w:val="0563C1"/>
                <w:kern w:val="0"/>
                <w:sz w:val="22"/>
                <w:szCs w:val="22"/>
                <w:u w:val="single"/>
                <w14:ligatures w14:val="none"/>
              </w:rPr>
              <w:fldChar w:fldCharType="end"/>
            </w:r>
          </w:hyperlink>
        </w:p>
        <w:p w14:paraId="5927C07C"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35" w:anchor="_Toc231204542" w:history="1">
            <w:r w:rsidRPr="00A21016">
              <w:rPr>
                <w:rFonts w:ascii="Arial" w:eastAsia="Times New Roman" w:hAnsi="Arial" w:cs="Arial"/>
                <w:noProof/>
                <w:color w:val="0563C1"/>
                <w:kern w:val="0"/>
                <w:sz w:val="22"/>
                <w:szCs w:val="22"/>
                <w:u w:val="single"/>
                <w14:ligatures w14:val="none"/>
              </w:rPr>
              <w:t>2.5.</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Priprava in oddaja ponudbe v sistemu S-Procurement</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_Toc231204542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12</w:t>
            </w:r>
            <w:r w:rsidRPr="00A21016">
              <w:rPr>
                <w:rFonts w:ascii="Calibri" w:eastAsia="Times New Roman" w:hAnsi="Calibri" w:cs="Times New Roman"/>
                <w:color w:val="0563C1"/>
                <w:kern w:val="0"/>
                <w:sz w:val="22"/>
                <w:szCs w:val="22"/>
                <w:u w:val="single"/>
                <w14:ligatures w14:val="none"/>
              </w:rPr>
              <w:fldChar w:fldCharType="end"/>
            </w:r>
          </w:hyperlink>
        </w:p>
        <w:p w14:paraId="651027FE"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36" w:anchor="_Toc231204543" w:history="1">
            <w:r w:rsidRPr="00A21016">
              <w:rPr>
                <w:rFonts w:ascii="Arial" w:eastAsia="Times New Roman" w:hAnsi="Arial" w:cs="Arial"/>
                <w:noProof/>
                <w:color w:val="0563C1"/>
                <w:kern w:val="0"/>
                <w:sz w:val="22"/>
                <w:szCs w:val="22"/>
                <w:u w:val="single"/>
                <w14:ligatures w14:val="none"/>
              </w:rPr>
              <w:t>2.6.</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Rok in način predložitve ponudbe</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_Toc231204543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12</w:t>
            </w:r>
            <w:r w:rsidRPr="00A21016">
              <w:rPr>
                <w:rFonts w:ascii="Calibri" w:eastAsia="Times New Roman" w:hAnsi="Calibri" w:cs="Times New Roman"/>
                <w:color w:val="0563C1"/>
                <w:kern w:val="0"/>
                <w:sz w:val="22"/>
                <w:szCs w:val="22"/>
                <w:u w:val="single"/>
                <w14:ligatures w14:val="none"/>
              </w:rPr>
              <w:fldChar w:fldCharType="end"/>
            </w:r>
          </w:hyperlink>
        </w:p>
        <w:p w14:paraId="37DB1809" w14:textId="77777777" w:rsidR="00A21016" w:rsidRPr="00A21016" w:rsidRDefault="00A21016" w:rsidP="00A21016">
          <w:pPr>
            <w:tabs>
              <w:tab w:val="right" w:leader="dot" w:pos="9173"/>
            </w:tabs>
            <w:spacing w:before="100" w:after="100" w:line="256" w:lineRule="auto"/>
            <w:ind w:left="220"/>
            <w:rPr>
              <w:rFonts w:ascii="Calibri" w:eastAsia="Times New Roman" w:hAnsi="Calibri" w:cs="Times New Roman"/>
              <w:noProof/>
              <w:lang w:eastAsia="sl-SI"/>
            </w:rPr>
          </w:pPr>
          <w:hyperlink r:id="rId37" w:anchor="_Toc231204544" w:history="1">
            <w:r w:rsidRPr="00A21016">
              <w:rPr>
                <w:rFonts w:ascii="Arial" w:eastAsia="Times New Roman" w:hAnsi="Arial" w:cs="Arial"/>
                <w:noProof/>
                <w:color w:val="0563C1"/>
                <w:kern w:val="0"/>
                <w:sz w:val="22"/>
                <w:szCs w:val="22"/>
                <w:u w:val="single"/>
                <w14:ligatures w14:val="none"/>
              </w:rPr>
              <w:t>2.7. Predračun in Povzetek predračuna (Rekapitulacija)</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_Toc231204544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13</w:t>
            </w:r>
            <w:r w:rsidRPr="00A21016">
              <w:rPr>
                <w:rFonts w:ascii="Calibri" w:eastAsia="Times New Roman" w:hAnsi="Calibri" w:cs="Times New Roman"/>
                <w:color w:val="0563C1"/>
                <w:kern w:val="0"/>
                <w:sz w:val="22"/>
                <w:szCs w:val="22"/>
                <w:u w:val="single"/>
                <w14:ligatures w14:val="none"/>
              </w:rPr>
              <w:fldChar w:fldCharType="end"/>
            </w:r>
          </w:hyperlink>
        </w:p>
        <w:p w14:paraId="6B35E629" w14:textId="77777777" w:rsidR="00A21016" w:rsidRPr="00A21016" w:rsidRDefault="00A21016" w:rsidP="00A21016">
          <w:pPr>
            <w:tabs>
              <w:tab w:val="right" w:leader="dot" w:pos="9173"/>
            </w:tabs>
            <w:spacing w:before="100" w:after="100" w:line="256" w:lineRule="auto"/>
            <w:ind w:left="220"/>
            <w:rPr>
              <w:rFonts w:ascii="Calibri" w:eastAsia="Times New Roman" w:hAnsi="Calibri" w:cs="Times New Roman"/>
              <w:noProof/>
              <w:lang w:eastAsia="sl-SI"/>
            </w:rPr>
          </w:pPr>
          <w:hyperlink r:id="rId38" w:anchor="_Toc231204545" w:history="1">
            <w:r w:rsidRPr="00A21016">
              <w:rPr>
                <w:rFonts w:ascii="Arial" w:eastAsia="Times New Roman" w:hAnsi="Arial" w:cs="Arial"/>
                <w:noProof/>
                <w:color w:val="0563C1"/>
                <w:kern w:val="0"/>
                <w:sz w:val="22"/>
                <w:szCs w:val="22"/>
                <w:u w:val="single"/>
                <w14:ligatures w14:val="none"/>
              </w:rPr>
              <w:t>2.8. Javno odpiranje ponudb</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_Toc231204545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13</w:t>
            </w:r>
            <w:r w:rsidRPr="00A21016">
              <w:rPr>
                <w:rFonts w:ascii="Calibri" w:eastAsia="Times New Roman" w:hAnsi="Calibri" w:cs="Times New Roman"/>
                <w:color w:val="0563C1"/>
                <w:kern w:val="0"/>
                <w:sz w:val="22"/>
                <w:szCs w:val="22"/>
                <w:u w:val="single"/>
                <w14:ligatures w14:val="none"/>
              </w:rPr>
              <w:fldChar w:fldCharType="end"/>
            </w:r>
          </w:hyperlink>
        </w:p>
        <w:p w14:paraId="0DCBAB62" w14:textId="77777777" w:rsidR="00A21016" w:rsidRPr="00A21016" w:rsidRDefault="00A21016" w:rsidP="00A21016">
          <w:pPr>
            <w:tabs>
              <w:tab w:val="right" w:leader="dot" w:pos="9173"/>
            </w:tabs>
            <w:spacing w:before="100" w:after="100" w:line="256" w:lineRule="auto"/>
            <w:ind w:left="220"/>
            <w:rPr>
              <w:rFonts w:ascii="Calibri" w:eastAsia="Times New Roman" w:hAnsi="Calibri" w:cs="Times New Roman"/>
              <w:noProof/>
              <w:lang w:eastAsia="sl-SI"/>
            </w:rPr>
          </w:pPr>
          <w:hyperlink r:id="rId39" w:anchor="_Toc231204546" w:history="1">
            <w:r w:rsidRPr="00A21016">
              <w:rPr>
                <w:rFonts w:ascii="Arial" w:eastAsia="Times New Roman" w:hAnsi="Arial" w:cs="Arial"/>
                <w:noProof/>
                <w:color w:val="0563C1"/>
                <w:kern w:val="0"/>
                <w:sz w:val="22"/>
                <w:szCs w:val="22"/>
                <w:u w:val="single"/>
                <w14:ligatures w14:val="none"/>
              </w:rPr>
              <w:t>2.9. Nedelovanja sistema S-Procurement</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_Toc231204546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13</w:t>
            </w:r>
            <w:r w:rsidRPr="00A21016">
              <w:rPr>
                <w:rFonts w:ascii="Calibri" w:eastAsia="Times New Roman" w:hAnsi="Calibri" w:cs="Times New Roman"/>
                <w:color w:val="0563C1"/>
                <w:kern w:val="0"/>
                <w:sz w:val="22"/>
                <w:szCs w:val="22"/>
                <w:u w:val="single"/>
                <w14:ligatures w14:val="none"/>
              </w:rPr>
              <w:fldChar w:fldCharType="end"/>
            </w:r>
          </w:hyperlink>
        </w:p>
        <w:p w14:paraId="597A8513" w14:textId="77777777" w:rsidR="00A21016" w:rsidRPr="00A21016" w:rsidRDefault="00A21016" w:rsidP="00A21016">
          <w:pPr>
            <w:tabs>
              <w:tab w:val="left" w:pos="440"/>
              <w:tab w:val="right" w:leader="dot" w:pos="9173"/>
            </w:tabs>
            <w:spacing w:before="100" w:after="100" w:line="256" w:lineRule="auto"/>
            <w:rPr>
              <w:rFonts w:ascii="Calibri" w:eastAsia="Times New Roman" w:hAnsi="Calibri" w:cs="Times New Roman"/>
              <w:noProof/>
              <w:lang w:eastAsia="sl-SI"/>
            </w:rPr>
          </w:pPr>
          <w:hyperlink r:id="rId40" w:anchor="_Toc231204547" w:history="1">
            <w:r w:rsidRPr="00A21016">
              <w:rPr>
                <w:rFonts w:ascii="Arial" w:eastAsia="Times New Roman" w:hAnsi="Arial" w:cs="Arial"/>
                <w:noProof/>
                <w:color w:val="0563C1"/>
                <w:kern w:val="0"/>
                <w:sz w:val="22"/>
                <w:szCs w:val="22"/>
                <w:u w:val="single"/>
                <w14:ligatures w14:val="none"/>
              </w:rPr>
              <w:t>3.</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PREGLED PONUDB</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_Toc231204547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14</w:t>
            </w:r>
            <w:r w:rsidRPr="00A21016">
              <w:rPr>
                <w:rFonts w:ascii="Calibri" w:eastAsia="Times New Roman" w:hAnsi="Calibri" w:cs="Times New Roman"/>
                <w:color w:val="0563C1"/>
                <w:kern w:val="0"/>
                <w:sz w:val="22"/>
                <w:szCs w:val="22"/>
                <w:u w:val="single"/>
                <w14:ligatures w14:val="none"/>
              </w:rPr>
              <w:fldChar w:fldCharType="end"/>
            </w:r>
          </w:hyperlink>
        </w:p>
        <w:p w14:paraId="4C5005C4"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41" w:anchor="_Toc231204548" w:history="1">
            <w:r w:rsidRPr="00A21016">
              <w:rPr>
                <w:rFonts w:ascii="Arial" w:eastAsia="Times New Roman" w:hAnsi="Arial" w:cs="Arial"/>
                <w:noProof/>
                <w:color w:val="0563C1"/>
                <w:kern w:val="0"/>
                <w:sz w:val="22"/>
                <w:szCs w:val="22"/>
                <w:u w:val="single"/>
                <w14:ligatures w14:val="none"/>
              </w:rPr>
              <w:t>3.1.</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Tajnost pregledovanja</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_Toc231204548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14</w:t>
            </w:r>
            <w:r w:rsidRPr="00A21016">
              <w:rPr>
                <w:rFonts w:ascii="Calibri" w:eastAsia="Times New Roman" w:hAnsi="Calibri" w:cs="Times New Roman"/>
                <w:color w:val="0563C1"/>
                <w:kern w:val="0"/>
                <w:sz w:val="22"/>
                <w:szCs w:val="22"/>
                <w:u w:val="single"/>
                <w14:ligatures w14:val="none"/>
              </w:rPr>
              <w:fldChar w:fldCharType="end"/>
            </w:r>
          </w:hyperlink>
        </w:p>
        <w:p w14:paraId="34F9FE34"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42" w:anchor="_Toc231204549" w:history="1">
            <w:r w:rsidRPr="00A21016">
              <w:rPr>
                <w:rFonts w:ascii="Arial" w:eastAsia="Times New Roman" w:hAnsi="Arial" w:cs="Arial"/>
                <w:noProof/>
                <w:color w:val="0563C1"/>
                <w:kern w:val="0"/>
                <w:sz w:val="22"/>
                <w:szCs w:val="22"/>
                <w:u w:val="single"/>
                <w14:ligatures w14:val="none"/>
              </w:rPr>
              <w:t>3.2.</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Dopustne dopolnitve ponudbe</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_Toc231204549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14</w:t>
            </w:r>
            <w:r w:rsidRPr="00A21016">
              <w:rPr>
                <w:rFonts w:ascii="Calibri" w:eastAsia="Times New Roman" w:hAnsi="Calibri" w:cs="Times New Roman"/>
                <w:color w:val="0563C1"/>
                <w:kern w:val="0"/>
                <w:sz w:val="22"/>
                <w:szCs w:val="22"/>
                <w:u w:val="single"/>
                <w14:ligatures w14:val="none"/>
              </w:rPr>
              <w:fldChar w:fldCharType="end"/>
            </w:r>
          </w:hyperlink>
        </w:p>
        <w:p w14:paraId="7599EE19"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43" w:anchor="_Toc231204550" w:history="1">
            <w:r w:rsidRPr="00A21016">
              <w:rPr>
                <w:rFonts w:ascii="Arial" w:eastAsia="Times New Roman" w:hAnsi="Arial" w:cs="Arial"/>
                <w:noProof/>
                <w:color w:val="0563C1"/>
                <w:kern w:val="0"/>
                <w:sz w:val="22"/>
                <w:szCs w:val="22"/>
                <w:u w:val="single"/>
                <w14:ligatures w14:val="none"/>
              </w:rPr>
              <w:t>3.3.</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Navedba zavajajočih podatkov</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_Toc231204550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14</w:t>
            </w:r>
            <w:r w:rsidRPr="00A21016">
              <w:rPr>
                <w:rFonts w:ascii="Calibri" w:eastAsia="Times New Roman" w:hAnsi="Calibri" w:cs="Times New Roman"/>
                <w:color w:val="0563C1"/>
                <w:kern w:val="0"/>
                <w:sz w:val="22"/>
                <w:szCs w:val="22"/>
                <w:u w:val="single"/>
                <w14:ligatures w14:val="none"/>
              </w:rPr>
              <w:fldChar w:fldCharType="end"/>
            </w:r>
          </w:hyperlink>
        </w:p>
        <w:p w14:paraId="2D5033CA"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44" w:anchor="_Toc231204551" w:history="1">
            <w:r w:rsidRPr="00A21016">
              <w:rPr>
                <w:rFonts w:ascii="Arial" w:eastAsia="Times New Roman" w:hAnsi="Arial" w:cs="Arial"/>
                <w:noProof/>
                <w:color w:val="0563C1"/>
                <w:kern w:val="0"/>
                <w:sz w:val="22"/>
                <w:szCs w:val="22"/>
                <w:u w:val="single"/>
                <w14:ligatures w14:val="none"/>
              </w:rPr>
              <w:t>3.4.</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Izločitev ponudbe</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_Toc231204551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14</w:t>
            </w:r>
            <w:r w:rsidRPr="00A21016">
              <w:rPr>
                <w:rFonts w:ascii="Calibri" w:eastAsia="Times New Roman" w:hAnsi="Calibri" w:cs="Times New Roman"/>
                <w:color w:val="0563C1"/>
                <w:kern w:val="0"/>
                <w:sz w:val="22"/>
                <w:szCs w:val="22"/>
                <w:u w:val="single"/>
                <w14:ligatures w14:val="none"/>
              </w:rPr>
              <w:fldChar w:fldCharType="end"/>
            </w:r>
          </w:hyperlink>
        </w:p>
        <w:p w14:paraId="78DF85DA"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45" w:anchor="_Toc231204552" w:history="1">
            <w:r w:rsidRPr="00A21016">
              <w:rPr>
                <w:rFonts w:ascii="Arial" w:eastAsia="Times New Roman" w:hAnsi="Arial" w:cs="Arial"/>
                <w:noProof/>
                <w:color w:val="0563C1"/>
                <w:kern w:val="0"/>
                <w:sz w:val="22"/>
                <w:szCs w:val="22"/>
                <w:u w:val="single"/>
                <w14:ligatures w14:val="none"/>
              </w:rPr>
              <w:t>3.5.</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Vpogled v dokumentacijo izbranega ponudnika</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_Toc231204552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15</w:t>
            </w:r>
            <w:r w:rsidRPr="00A21016">
              <w:rPr>
                <w:rFonts w:ascii="Calibri" w:eastAsia="Times New Roman" w:hAnsi="Calibri" w:cs="Times New Roman"/>
                <w:color w:val="0563C1"/>
                <w:kern w:val="0"/>
                <w:sz w:val="22"/>
                <w:szCs w:val="22"/>
                <w:u w:val="single"/>
                <w14:ligatures w14:val="none"/>
              </w:rPr>
              <w:fldChar w:fldCharType="end"/>
            </w:r>
          </w:hyperlink>
        </w:p>
        <w:p w14:paraId="321EE240"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46" w:anchor="_Toc231204553" w:history="1">
            <w:r w:rsidRPr="00A21016">
              <w:rPr>
                <w:rFonts w:ascii="Arial" w:eastAsia="Times New Roman" w:hAnsi="Arial" w:cs="Arial"/>
                <w:noProof/>
                <w:color w:val="0563C1"/>
                <w:kern w:val="0"/>
                <w:sz w:val="22"/>
                <w:szCs w:val="22"/>
                <w:u w:val="single"/>
                <w14:ligatures w14:val="none"/>
              </w:rPr>
              <w:t>3.6.</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Pravno varstvo</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_Toc231204553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15</w:t>
            </w:r>
            <w:r w:rsidRPr="00A21016">
              <w:rPr>
                <w:rFonts w:ascii="Calibri" w:eastAsia="Times New Roman" w:hAnsi="Calibri" w:cs="Times New Roman"/>
                <w:color w:val="0563C1"/>
                <w:kern w:val="0"/>
                <w:sz w:val="22"/>
                <w:szCs w:val="22"/>
                <w:u w:val="single"/>
                <w14:ligatures w14:val="none"/>
              </w:rPr>
              <w:fldChar w:fldCharType="end"/>
            </w:r>
          </w:hyperlink>
        </w:p>
        <w:p w14:paraId="65DA7402" w14:textId="77777777" w:rsidR="00A21016" w:rsidRPr="00A21016" w:rsidRDefault="00A21016" w:rsidP="00A21016">
          <w:pPr>
            <w:tabs>
              <w:tab w:val="left" w:pos="440"/>
              <w:tab w:val="right" w:leader="dot" w:pos="9173"/>
            </w:tabs>
            <w:spacing w:before="100" w:after="100" w:line="256" w:lineRule="auto"/>
            <w:rPr>
              <w:rFonts w:ascii="Calibri" w:eastAsia="Times New Roman" w:hAnsi="Calibri" w:cs="Times New Roman"/>
              <w:noProof/>
              <w:lang w:eastAsia="sl-SI"/>
            </w:rPr>
          </w:pPr>
          <w:hyperlink r:id="rId47" w:anchor="_Toc231204554" w:history="1">
            <w:r w:rsidRPr="00A21016">
              <w:rPr>
                <w:rFonts w:ascii="Arial" w:eastAsia="Times New Roman" w:hAnsi="Arial" w:cs="Arial"/>
                <w:noProof/>
                <w:color w:val="0563C1"/>
                <w:kern w:val="0"/>
                <w:sz w:val="22"/>
                <w:szCs w:val="22"/>
                <w:u w:val="single"/>
                <w14:ligatures w14:val="none"/>
              </w:rPr>
              <w:t>4.</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FINANČNA ZAVAROVANJA</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_Toc231204554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16</w:t>
            </w:r>
            <w:r w:rsidRPr="00A21016">
              <w:rPr>
                <w:rFonts w:ascii="Calibri" w:eastAsia="Times New Roman" w:hAnsi="Calibri" w:cs="Times New Roman"/>
                <w:color w:val="0563C1"/>
                <w:kern w:val="0"/>
                <w:sz w:val="22"/>
                <w:szCs w:val="22"/>
                <w:u w:val="single"/>
                <w14:ligatures w14:val="none"/>
              </w:rPr>
              <w:fldChar w:fldCharType="end"/>
            </w:r>
          </w:hyperlink>
        </w:p>
        <w:p w14:paraId="08A16ADD"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48" w:anchor="_Toc231204555" w:history="1">
            <w:r w:rsidRPr="00A21016">
              <w:rPr>
                <w:rFonts w:ascii="Arial" w:eastAsia="Times New Roman" w:hAnsi="Arial" w:cs="Arial"/>
                <w:noProof/>
                <w:color w:val="0563C1"/>
                <w:kern w:val="0"/>
                <w:sz w:val="22"/>
                <w:szCs w:val="22"/>
                <w:u w:val="single"/>
                <w14:ligatures w14:val="none"/>
              </w:rPr>
              <w:t>4.1.</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Finančno zavarovanje za dobro in pravočasno izvedbo pogodbenih obveznosti</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_Toc231204555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16</w:t>
            </w:r>
            <w:r w:rsidRPr="00A21016">
              <w:rPr>
                <w:rFonts w:ascii="Calibri" w:eastAsia="Times New Roman" w:hAnsi="Calibri" w:cs="Times New Roman"/>
                <w:color w:val="0563C1"/>
                <w:kern w:val="0"/>
                <w:sz w:val="22"/>
                <w:szCs w:val="22"/>
                <w:u w:val="single"/>
                <w14:ligatures w14:val="none"/>
              </w:rPr>
              <w:fldChar w:fldCharType="end"/>
            </w:r>
          </w:hyperlink>
        </w:p>
        <w:p w14:paraId="338D569C" w14:textId="77777777" w:rsidR="00A21016" w:rsidRPr="00A21016" w:rsidRDefault="00A21016" w:rsidP="00A21016">
          <w:pPr>
            <w:tabs>
              <w:tab w:val="left" w:pos="960"/>
              <w:tab w:val="right" w:leader="dot" w:pos="9173"/>
            </w:tabs>
            <w:spacing w:before="100" w:after="100" w:line="256" w:lineRule="auto"/>
            <w:ind w:left="220"/>
            <w:rPr>
              <w:rFonts w:ascii="Calibri" w:eastAsia="Times New Roman" w:hAnsi="Calibri" w:cs="Times New Roman"/>
              <w:noProof/>
              <w:lang w:eastAsia="sl-SI"/>
            </w:rPr>
          </w:pPr>
          <w:hyperlink r:id="rId49" w:anchor="_Toc231204556" w:history="1">
            <w:r w:rsidRPr="00A21016">
              <w:rPr>
                <w:rFonts w:ascii="Arial" w:eastAsia="Times New Roman" w:hAnsi="Arial" w:cs="Arial"/>
                <w:noProof/>
                <w:color w:val="0563C1"/>
                <w:kern w:val="0"/>
                <w:sz w:val="22"/>
                <w:szCs w:val="22"/>
                <w:u w:val="single"/>
                <w14:ligatures w14:val="none"/>
              </w:rPr>
              <w:t>4.2.</w:t>
            </w:r>
            <w:r w:rsidRPr="00A21016">
              <w:rPr>
                <w:rFonts w:ascii="Calibri" w:eastAsia="Times New Roman" w:hAnsi="Calibri" w:cs="Times New Roman"/>
                <w:noProof/>
                <w:lang w:eastAsia="sl-SI"/>
              </w:rPr>
              <w:tab/>
            </w:r>
            <w:r w:rsidRPr="00A21016">
              <w:rPr>
                <w:rFonts w:ascii="Arial" w:eastAsia="Times New Roman" w:hAnsi="Arial" w:cs="Arial"/>
                <w:noProof/>
                <w:color w:val="0563C1"/>
                <w:kern w:val="0"/>
                <w:sz w:val="22"/>
                <w:szCs w:val="22"/>
                <w:u w:val="single"/>
                <w14:ligatures w14:val="none"/>
              </w:rPr>
              <w:t>Finančno zavarovanje za odpravo napak v garancijskem roku</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_Toc231204556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16</w:t>
            </w:r>
            <w:r w:rsidRPr="00A21016">
              <w:rPr>
                <w:rFonts w:ascii="Calibri" w:eastAsia="Times New Roman" w:hAnsi="Calibri" w:cs="Times New Roman"/>
                <w:color w:val="0563C1"/>
                <w:kern w:val="0"/>
                <w:sz w:val="22"/>
                <w:szCs w:val="22"/>
                <w:u w:val="single"/>
                <w14:ligatures w14:val="none"/>
              </w:rPr>
              <w:fldChar w:fldCharType="end"/>
            </w:r>
          </w:hyperlink>
        </w:p>
        <w:p w14:paraId="50406C99" w14:textId="77777777" w:rsidR="00A21016" w:rsidRPr="00A21016" w:rsidRDefault="00A21016" w:rsidP="00A21016">
          <w:pPr>
            <w:tabs>
              <w:tab w:val="left" w:pos="720"/>
              <w:tab w:val="right" w:leader="dot" w:pos="9173"/>
            </w:tabs>
            <w:spacing w:before="100" w:after="100" w:line="256" w:lineRule="auto"/>
            <w:rPr>
              <w:rFonts w:ascii="Calibri" w:eastAsia="Times New Roman" w:hAnsi="Calibri" w:cs="Times New Roman"/>
              <w:noProof/>
              <w:lang w:eastAsia="sl-SI"/>
            </w:rPr>
          </w:pPr>
          <w:hyperlink r:id="rId50" w:anchor="_Toc231204557" w:history="1">
            <w:r w:rsidRPr="00A21016">
              <w:rPr>
                <w:rFonts w:ascii="Arial" w:eastAsia="Times New Roman" w:hAnsi="Arial" w:cs="Arial"/>
                <w:caps/>
                <w:noProof/>
                <w:color w:val="0563C1"/>
                <w:spacing w:val="15"/>
                <w:kern w:val="0"/>
                <w:sz w:val="22"/>
                <w:szCs w:val="22"/>
                <w:u w:val="single"/>
                <w14:ligatures w14:val="none"/>
              </w:rPr>
              <w:t>5.</w:t>
            </w:r>
            <w:r w:rsidRPr="00A21016">
              <w:rPr>
                <w:rFonts w:ascii="Calibri" w:eastAsia="Times New Roman" w:hAnsi="Calibri" w:cs="Times New Roman"/>
                <w:noProof/>
                <w:lang w:eastAsia="sl-SI"/>
              </w:rPr>
              <w:tab/>
            </w:r>
            <w:r w:rsidRPr="00A21016">
              <w:rPr>
                <w:rFonts w:ascii="Arial" w:eastAsia="Times New Roman" w:hAnsi="Arial" w:cs="Arial"/>
                <w:caps/>
                <w:noProof/>
                <w:color w:val="0563C1"/>
                <w:spacing w:val="15"/>
                <w:kern w:val="0"/>
                <w:sz w:val="22"/>
                <w:szCs w:val="22"/>
                <w:u w:val="single"/>
                <w14:ligatures w14:val="none"/>
              </w:rPr>
              <w:t>POGOJI ZA UGOTAVLJANJE SPOSOBNOSTI</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_Toc231204557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17</w:t>
            </w:r>
            <w:r w:rsidRPr="00A21016">
              <w:rPr>
                <w:rFonts w:ascii="Calibri" w:eastAsia="Times New Roman" w:hAnsi="Calibri" w:cs="Times New Roman"/>
                <w:color w:val="0563C1"/>
                <w:kern w:val="0"/>
                <w:sz w:val="22"/>
                <w:szCs w:val="22"/>
                <w:u w:val="single"/>
                <w14:ligatures w14:val="none"/>
              </w:rPr>
              <w:fldChar w:fldCharType="end"/>
            </w:r>
          </w:hyperlink>
        </w:p>
        <w:p w14:paraId="5292FFD3" w14:textId="77777777" w:rsidR="00A21016" w:rsidRPr="00A21016" w:rsidRDefault="00A21016" w:rsidP="00A21016">
          <w:pPr>
            <w:tabs>
              <w:tab w:val="right" w:leader="dot" w:pos="9173"/>
            </w:tabs>
            <w:spacing w:before="100" w:after="100" w:line="256" w:lineRule="auto"/>
            <w:ind w:left="220"/>
            <w:rPr>
              <w:rFonts w:ascii="Calibri" w:eastAsia="Times New Roman" w:hAnsi="Calibri" w:cs="Times New Roman"/>
              <w:noProof/>
              <w:lang w:eastAsia="sl-SI"/>
            </w:rPr>
          </w:pPr>
          <w:hyperlink r:id="rId51" w:anchor="_Toc231204558" w:history="1">
            <w:r w:rsidRPr="00A21016">
              <w:rPr>
                <w:rFonts w:ascii="Arial" w:eastAsia="Times New Roman" w:hAnsi="Arial" w:cs="Arial"/>
                <w:noProof/>
                <w:color w:val="0563C1"/>
                <w:kern w:val="0"/>
                <w:sz w:val="22"/>
                <w:szCs w:val="22"/>
                <w:u w:val="single"/>
                <w14:ligatures w14:val="none"/>
              </w:rPr>
              <w:t>5.1. Razlogi za izključitev gospodarskega subjekta iz sodelovanja v postopku javnega naročanja</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_Toc231204558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17</w:t>
            </w:r>
            <w:r w:rsidRPr="00A21016">
              <w:rPr>
                <w:rFonts w:ascii="Calibri" w:eastAsia="Times New Roman" w:hAnsi="Calibri" w:cs="Times New Roman"/>
                <w:color w:val="0563C1"/>
                <w:kern w:val="0"/>
                <w:sz w:val="22"/>
                <w:szCs w:val="22"/>
                <w:u w:val="single"/>
                <w14:ligatures w14:val="none"/>
              </w:rPr>
              <w:fldChar w:fldCharType="end"/>
            </w:r>
          </w:hyperlink>
        </w:p>
        <w:p w14:paraId="6C6D1E1D" w14:textId="77777777" w:rsidR="00A21016" w:rsidRPr="00A21016" w:rsidRDefault="00A21016" w:rsidP="00A21016">
          <w:pPr>
            <w:tabs>
              <w:tab w:val="right" w:leader="dot" w:pos="9173"/>
            </w:tabs>
            <w:spacing w:before="100" w:after="100" w:line="256" w:lineRule="auto"/>
            <w:ind w:left="220"/>
            <w:rPr>
              <w:rFonts w:ascii="Calibri" w:eastAsia="Times New Roman" w:hAnsi="Calibri" w:cs="Times New Roman"/>
              <w:noProof/>
              <w:lang w:eastAsia="sl-SI"/>
            </w:rPr>
          </w:pPr>
          <w:hyperlink r:id="rId52" w:anchor="_Toc231204559" w:history="1">
            <w:r w:rsidRPr="00A21016">
              <w:rPr>
                <w:rFonts w:ascii="Arial" w:eastAsia="Times New Roman" w:hAnsi="Arial" w:cs="Arial"/>
                <w:caps/>
                <w:noProof/>
                <w:color w:val="0563C1"/>
                <w:spacing w:val="15"/>
                <w:kern w:val="0"/>
                <w:sz w:val="22"/>
                <w:szCs w:val="22"/>
                <w:u w:val="single"/>
                <w14:ligatures w14:val="none"/>
              </w:rPr>
              <w:t>5.2. Pogoji za sodelovanje</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_Toc231204559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18</w:t>
            </w:r>
            <w:r w:rsidRPr="00A21016">
              <w:rPr>
                <w:rFonts w:ascii="Calibri" w:eastAsia="Times New Roman" w:hAnsi="Calibri" w:cs="Times New Roman"/>
                <w:color w:val="0563C1"/>
                <w:kern w:val="0"/>
                <w:sz w:val="22"/>
                <w:szCs w:val="22"/>
                <w:u w:val="single"/>
                <w14:ligatures w14:val="none"/>
              </w:rPr>
              <w:fldChar w:fldCharType="end"/>
            </w:r>
          </w:hyperlink>
        </w:p>
        <w:p w14:paraId="31291DEC" w14:textId="77777777" w:rsidR="00A21016" w:rsidRPr="00A21016" w:rsidRDefault="00A21016" w:rsidP="00A21016">
          <w:pPr>
            <w:tabs>
              <w:tab w:val="right" w:leader="dot" w:pos="9173"/>
            </w:tabs>
            <w:spacing w:before="100" w:after="100" w:line="256" w:lineRule="auto"/>
            <w:ind w:left="440"/>
            <w:rPr>
              <w:rFonts w:ascii="Calibri" w:eastAsia="Times New Roman" w:hAnsi="Calibri" w:cs="Times New Roman"/>
              <w:noProof/>
              <w:lang w:eastAsia="sl-SI"/>
            </w:rPr>
          </w:pPr>
          <w:hyperlink r:id="rId53" w:anchor="_Toc231204560" w:history="1">
            <w:r w:rsidRPr="00A21016">
              <w:rPr>
                <w:rFonts w:ascii="Arial" w:eastAsia="Times New Roman" w:hAnsi="Arial" w:cs="Arial"/>
                <w:noProof/>
                <w:color w:val="0563C1"/>
                <w:kern w:val="0"/>
                <w:sz w:val="22"/>
                <w:szCs w:val="22"/>
                <w:u w:val="single"/>
                <w14:ligatures w14:val="none"/>
              </w:rPr>
              <w:t>5.2.1. Ustreznost za opravljanje poklicne dejavnosti</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_Toc231204560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18</w:t>
            </w:r>
            <w:r w:rsidRPr="00A21016">
              <w:rPr>
                <w:rFonts w:ascii="Calibri" w:eastAsia="Times New Roman" w:hAnsi="Calibri" w:cs="Times New Roman"/>
                <w:color w:val="0563C1"/>
                <w:kern w:val="0"/>
                <w:sz w:val="22"/>
                <w:szCs w:val="22"/>
                <w:u w:val="single"/>
                <w14:ligatures w14:val="none"/>
              </w:rPr>
              <w:fldChar w:fldCharType="end"/>
            </w:r>
          </w:hyperlink>
        </w:p>
        <w:p w14:paraId="116DA30E" w14:textId="77777777" w:rsidR="00A21016" w:rsidRPr="00A21016" w:rsidRDefault="00A21016" w:rsidP="00A21016">
          <w:pPr>
            <w:tabs>
              <w:tab w:val="right" w:leader="dot" w:pos="9173"/>
            </w:tabs>
            <w:spacing w:before="100" w:after="100" w:line="256" w:lineRule="auto"/>
            <w:ind w:left="440"/>
            <w:rPr>
              <w:rFonts w:ascii="Calibri" w:eastAsia="Times New Roman" w:hAnsi="Calibri" w:cs="Times New Roman"/>
              <w:noProof/>
              <w:lang w:eastAsia="sl-SI"/>
            </w:rPr>
          </w:pPr>
          <w:hyperlink r:id="rId54" w:anchor="_Toc231204561" w:history="1">
            <w:r w:rsidRPr="00A21016">
              <w:rPr>
                <w:rFonts w:ascii="Arial" w:eastAsia="Times New Roman" w:hAnsi="Arial" w:cs="Arial"/>
                <w:noProof/>
                <w:color w:val="0563C1"/>
                <w:kern w:val="0"/>
                <w:sz w:val="22"/>
                <w:szCs w:val="22"/>
                <w:u w:val="single"/>
                <w14:ligatures w14:val="none"/>
              </w:rPr>
              <w:t>5.2.2. Ekonomski in finančni položaj</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_Toc231204561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19</w:t>
            </w:r>
            <w:r w:rsidRPr="00A21016">
              <w:rPr>
                <w:rFonts w:ascii="Calibri" w:eastAsia="Times New Roman" w:hAnsi="Calibri" w:cs="Times New Roman"/>
                <w:color w:val="0563C1"/>
                <w:kern w:val="0"/>
                <w:sz w:val="22"/>
                <w:szCs w:val="22"/>
                <w:u w:val="single"/>
                <w14:ligatures w14:val="none"/>
              </w:rPr>
              <w:fldChar w:fldCharType="end"/>
            </w:r>
          </w:hyperlink>
        </w:p>
        <w:p w14:paraId="36150C08" w14:textId="77777777" w:rsidR="00A21016" w:rsidRPr="00A21016" w:rsidRDefault="00A21016" w:rsidP="00A21016">
          <w:pPr>
            <w:tabs>
              <w:tab w:val="right" w:leader="dot" w:pos="9173"/>
            </w:tabs>
            <w:spacing w:before="100" w:after="100" w:line="256" w:lineRule="auto"/>
            <w:ind w:left="440"/>
            <w:rPr>
              <w:rFonts w:ascii="Calibri" w:eastAsia="Times New Roman" w:hAnsi="Calibri" w:cs="Times New Roman"/>
              <w:noProof/>
              <w:lang w:eastAsia="sl-SI"/>
            </w:rPr>
          </w:pPr>
          <w:hyperlink r:id="rId55" w:anchor="_Toc231204562" w:history="1">
            <w:r w:rsidRPr="00A21016">
              <w:rPr>
                <w:rFonts w:ascii="Arial" w:eastAsia="Times New Roman" w:hAnsi="Arial" w:cs="Arial"/>
                <w:noProof/>
                <w:color w:val="0563C1"/>
                <w:kern w:val="0"/>
                <w:sz w:val="22"/>
                <w:szCs w:val="22"/>
                <w:u w:val="single"/>
                <w14:ligatures w14:val="none"/>
              </w:rPr>
              <w:t>5.2.3. Tehnična in strokovna sposobnost</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_Toc231204562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19</w:t>
            </w:r>
            <w:r w:rsidRPr="00A21016">
              <w:rPr>
                <w:rFonts w:ascii="Calibri" w:eastAsia="Times New Roman" w:hAnsi="Calibri" w:cs="Times New Roman"/>
                <w:color w:val="0563C1"/>
                <w:kern w:val="0"/>
                <w:sz w:val="22"/>
                <w:szCs w:val="22"/>
                <w:u w:val="single"/>
                <w14:ligatures w14:val="none"/>
              </w:rPr>
              <w:fldChar w:fldCharType="end"/>
            </w:r>
          </w:hyperlink>
        </w:p>
        <w:p w14:paraId="607B4E5E" w14:textId="77777777" w:rsidR="00A21016" w:rsidRPr="00A21016" w:rsidRDefault="00A21016" w:rsidP="00A21016">
          <w:pPr>
            <w:tabs>
              <w:tab w:val="right" w:leader="dot" w:pos="9173"/>
            </w:tabs>
            <w:spacing w:before="100" w:after="100" w:line="256" w:lineRule="auto"/>
            <w:ind w:left="440"/>
            <w:rPr>
              <w:rFonts w:ascii="Calibri" w:eastAsia="Times New Roman" w:hAnsi="Calibri" w:cs="Times New Roman"/>
              <w:noProof/>
              <w:lang w:eastAsia="sl-SI"/>
            </w:rPr>
          </w:pPr>
          <w:hyperlink r:id="rId56" w:anchor="_Toc231204563" w:history="1">
            <w:r w:rsidRPr="00A21016">
              <w:rPr>
                <w:rFonts w:ascii="Arial" w:eastAsia="Times New Roman" w:hAnsi="Arial" w:cs="Arial"/>
                <w:noProof/>
                <w:color w:val="0563C1"/>
                <w:kern w:val="0"/>
                <w:sz w:val="22"/>
                <w:szCs w:val="22"/>
                <w:u w:val="single"/>
                <w14:ligatures w14:val="none"/>
              </w:rPr>
              <w:t>5.2.4. Uredba o zelenem javnem naročanju</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_Toc231204563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23</w:t>
            </w:r>
            <w:r w:rsidRPr="00A21016">
              <w:rPr>
                <w:rFonts w:ascii="Calibri" w:eastAsia="Times New Roman" w:hAnsi="Calibri" w:cs="Times New Roman"/>
                <w:color w:val="0563C1"/>
                <w:kern w:val="0"/>
                <w:sz w:val="22"/>
                <w:szCs w:val="22"/>
                <w:u w:val="single"/>
                <w14:ligatures w14:val="none"/>
              </w:rPr>
              <w:fldChar w:fldCharType="end"/>
            </w:r>
          </w:hyperlink>
        </w:p>
        <w:p w14:paraId="757A6694" w14:textId="77777777" w:rsidR="00A21016" w:rsidRPr="00A21016" w:rsidRDefault="00A21016" w:rsidP="00A21016">
          <w:pPr>
            <w:tabs>
              <w:tab w:val="right" w:leader="dot" w:pos="9173"/>
            </w:tabs>
            <w:spacing w:before="100" w:after="100" w:line="256" w:lineRule="auto"/>
            <w:ind w:left="440"/>
            <w:rPr>
              <w:rFonts w:ascii="Calibri" w:eastAsia="Times New Roman" w:hAnsi="Calibri" w:cs="Times New Roman"/>
              <w:noProof/>
              <w:lang w:eastAsia="sl-SI"/>
            </w:rPr>
          </w:pPr>
          <w:hyperlink r:id="rId57" w:anchor="_Toc231204564" w:history="1">
            <w:r w:rsidRPr="00A21016">
              <w:rPr>
                <w:rFonts w:ascii="Arial" w:eastAsia="Times New Roman" w:hAnsi="Arial" w:cs="Arial"/>
                <w:noProof/>
                <w:color w:val="0563C1"/>
                <w:kern w:val="0"/>
                <w:sz w:val="22"/>
                <w:szCs w:val="22"/>
                <w:u w:val="single"/>
                <w14:ligatures w14:val="none"/>
              </w:rPr>
              <w:t>5.2.4. Ostale zahteve</w:t>
            </w:r>
            <w:r w:rsidRPr="00A21016">
              <w:rPr>
                <w:rFonts w:ascii="Calibri" w:eastAsia="Times New Roman" w:hAnsi="Calibri" w:cs="Times New Roman"/>
                <w:noProof/>
                <w:webHidden/>
                <w:kern w:val="0"/>
                <w:sz w:val="22"/>
                <w:szCs w:val="22"/>
                <w14:ligatures w14:val="none"/>
              </w:rPr>
              <w:tab/>
            </w:r>
            <w:r w:rsidRPr="00A21016">
              <w:rPr>
                <w:rFonts w:ascii="Calibri" w:eastAsia="Times New Roman" w:hAnsi="Calibri" w:cs="Times New Roman"/>
                <w:color w:val="0563C1"/>
                <w:kern w:val="0"/>
                <w:sz w:val="22"/>
                <w:szCs w:val="22"/>
                <w:u w:val="single"/>
                <w14:ligatures w14:val="none"/>
              </w:rPr>
              <w:fldChar w:fldCharType="begin"/>
            </w:r>
            <w:r w:rsidRPr="00A21016">
              <w:rPr>
                <w:rFonts w:ascii="Calibri" w:eastAsia="Times New Roman" w:hAnsi="Calibri" w:cs="Times New Roman"/>
                <w:noProof/>
                <w:webHidden/>
                <w:kern w:val="0"/>
                <w:sz w:val="22"/>
                <w:szCs w:val="22"/>
                <w14:ligatures w14:val="none"/>
              </w:rPr>
              <w:instrText xml:space="preserve"> PAGEREF _Toc231204564 \h </w:instrText>
            </w:r>
            <w:r w:rsidRPr="00A21016">
              <w:rPr>
                <w:rFonts w:ascii="Calibri" w:eastAsia="Times New Roman" w:hAnsi="Calibri" w:cs="Times New Roman"/>
                <w:color w:val="0563C1"/>
                <w:kern w:val="0"/>
                <w:sz w:val="22"/>
                <w:szCs w:val="22"/>
                <w:u w:val="single"/>
                <w14:ligatures w14:val="none"/>
              </w:rPr>
            </w:r>
            <w:r w:rsidRPr="00A21016">
              <w:rPr>
                <w:rFonts w:ascii="Calibri" w:eastAsia="Times New Roman" w:hAnsi="Calibri" w:cs="Times New Roman"/>
                <w:color w:val="0563C1"/>
                <w:kern w:val="0"/>
                <w:sz w:val="22"/>
                <w:szCs w:val="22"/>
                <w:u w:val="single"/>
                <w14:ligatures w14:val="none"/>
              </w:rPr>
              <w:fldChar w:fldCharType="separate"/>
            </w:r>
            <w:r w:rsidRPr="00A21016">
              <w:rPr>
                <w:rFonts w:ascii="Calibri" w:eastAsia="Times New Roman" w:hAnsi="Calibri" w:cs="Times New Roman"/>
                <w:noProof/>
                <w:webHidden/>
                <w:kern w:val="0"/>
                <w:sz w:val="22"/>
                <w:szCs w:val="22"/>
                <w14:ligatures w14:val="none"/>
              </w:rPr>
              <w:t>24</w:t>
            </w:r>
            <w:r w:rsidRPr="00A21016">
              <w:rPr>
                <w:rFonts w:ascii="Calibri" w:eastAsia="Times New Roman" w:hAnsi="Calibri" w:cs="Times New Roman"/>
                <w:color w:val="0563C1"/>
                <w:kern w:val="0"/>
                <w:sz w:val="22"/>
                <w:szCs w:val="22"/>
                <w:u w:val="single"/>
                <w14:ligatures w14:val="none"/>
              </w:rPr>
              <w:fldChar w:fldCharType="end"/>
            </w:r>
          </w:hyperlink>
        </w:p>
        <w:p w14:paraId="73BE3453" w14:textId="77777777" w:rsidR="00A21016" w:rsidRPr="00A21016" w:rsidRDefault="00A21016" w:rsidP="00A21016">
          <w:pPr>
            <w:spacing w:before="100" w:after="200" w:line="288" w:lineRule="auto"/>
            <w:jc w:val="both"/>
            <w:rPr>
              <w:rFonts w:ascii="Arial" w:eastAsia="Times New Roman" w:hAnsi="Arial" w:cs="Arial"/>
              <w:kern w:val="0"/>
              <w:sz w:val="20"/>
              <w:szCs w:val="20"/>
              <w14:ligatures w14:val="none"/>
            </w:rPr>
          </w:pPr>
          <w:r w:rsidRPr="00A21016">
            <w:rPr>
              <w:rFonts w:ascii="Calibri" w:eastAsia="Times New Roman" w:hAnsi="Calibri" w:cs="Times New Roman"/>
              <w:kern w:val="0"/>
              <w:sz w:val="20"/>
              <w:szCs w:val="20"/>
              <w14:ligatures w14:val="none"/>
            </w:rPr>
            <w:fldChar w:fldCharType="end"/>
          </w:r>
        </w:p>
      </w:sdtContent>
    </w:sdt>
    <w:p w14:paraId="62EA3808" w14:textId="77777777" w:rsidR="00A21016" w:rsidRPr="00A21016" w:rsidRDefault="00A21016" w:rsidP="00A21016">
      <w:pPr>
        <w:spacing w:before="100" w:line="288" w:lineRule="auto"/>
        <w:jc w:val="both"/>
        <w:rPr>
          <w:rFonts w:ascii="Arial" w:eastAsia="Calibri" w:hAnsi="Arial" w:cs="Arial"/>
          <w:b/>
          <w:bCs/>
          <w:iCs/>
          <w:color w:val="000000"/>
          <w:kern w:val="0"/>
          <w:sz w:val="22"/>
          <w:szCs w:val="22"/>
          <w14:ligatures w14:val="none"/>
        </w:rPr>
      </w:pPr>
      <w:r w:rsidRPr="00A21016">
        <w:rPr>
          <w:rFonts w:ascii="Arial" w:eastAsia="Times New Roman" w:hAnsi="Arial" w:cs="Arial"/>
          <w:i/>
          <w:color w:val="000000"/>
          <w:kern w:val="0"/>
          <w:sz w:val="22"/>
          <w:szCs w:val="22"/>
          <w14:ligatures w14:val="none"/>
        </w:rPr>
        <w:br w:type="page"/>
      </w:r>
    </w:p>
    <w:p w14:paraId="4E7469B1" w14:textId="77777777" w:rsidR="00A21016" w:rsidRPr="00A21016" w:rsidRDefault="00A21016" w:rsidP="00A21016">
      <w:pPr>
        <w:numPr>
          <w:ilvl w:val="0"/>
          <w:numId w:val="6"/>
        </w:numPr>
        <w:pBdr>
          <w:top w:val="single" w:sz="24" w:space="0" w:color="4472C4"/>
          <w:left w:val="single" w:sz="24" w:space="0" w:color="4472C4"/>
          <w:bottom w:val="single" w:sz="24" w:space="0" w:color="4472C4"/>
          <w:right w:val="single" w:sz="24" w:space="0" w:color="4472C4"/>
        </w:pBdr>
        <w:shd w:val="clear" w:color="auto" w:fill="4472C4"/>
        <w:spacing w:before="100" w:after="0" w:line="288" w:lineRule="auto"/>
        <w:jc w:val="both"/>
        <w:outlineLvl w:val="0"/>
        <w:rPr>
          <w:rFonts w:ascii="Arial" w:eastAsia="Times New Roman" w:hAnsi="Arial" w:cs="Arial"/>
          <w:caps/>
          <w:color w:val="FFFFFF"/>
          <w:spacing w:val="15"/>
          <w:kern w:val="0"/>
          <w:sz w:val="22"/>
          <w:szCs w:val="22"/>
          <w14:ligatures w14:val="none"/>
        </w:rPr>
      </w:pPr>
      <w:bookmarkStart w:id="2" w:name="_Toc231204514"/>
      <w:r w:rsidRPr="00A21016">
        <w:rPr>
          <w:rFonts w:ascii="Arial" w:eastAsia="Times New Roman" w:hAnsi="Arial" w:cs="Arial"/>
          <w:caps/>
          <w:color w:val="FFFFFF"/>
          <w:spacing w:val="15"/>
          <w:kern w:val="0"/>
          <w:sz w:val="22"/>
          <w:szCs w:val="22"/>
          <w14:ligatures w14:val="none"/>
        </w:rPr>
        <w:lastRenderedPageBreak/>
        <w:t>SPLOŠNO IN NAVODILA PONUDNIKOM</w:t>
      </w:r>
      <w:bookmarkEnd w:id="2"/>
      <w:r w:rsidRPr="00A21016">
        <w:rPr>
          <w:rFonts w:ascii="Arial" w:eastAsia="Times New Roman" w:hAnsi="Arial" w:cs="Arial"/>
          <w:caps/>
          <w:color w:val="FFFFFF"/>
          <w:spacing w:val="15"/>
          <w:kern w:val="0"/>
          <w:sz w:val="22"/>
          <w:szCs w:val="22"/>
          <w14:ligatures w14:val="none"/>
        </w:rPr>
        <w:t xml:space="preserve"> </w:t>
      </w:r>
    </w:p>
    <w:p w14:paraId="63077C85" w14:textId="77777777" w:rsidR="00A21016" w:rsidRPr="00A21016" w:rsidRDefault="00A21016" w:rsidP="00A21016">
      <w:pPr>
        <w:numPr>
          <w:ilvl w:val="1"/>
          <w:numId w:val="6"/>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3" w:name="_Toc231204515"/>
      <w:r w:rsidRPr="00A21016">
        <w:rPr>
          <w:rFonts w:ascii="Arial" w:eastAsia="Times New Roman" w:hAnsi="Arial" w:cs="Arial"/>
          <w:caps/>
          <w:spacing w:val="15"/>
          <w:kern w:val="0"/>
          <w:sz w:val="22"/>
          <w:szCs w:val="22"/>
          <w14:ligatures w14:val="none"/>
        </w:rPr>
        <w:t>Podatki o naročniku in pravna podlaga</w:t>
      </w:r>
      <w:bookmarkEnd w:id="3"/>
    </w:p>
    <w:p w14:paraId="3140F6A0" w14:textId="77777777" w:rsidR="00A21016" w:rsidRPr="00A21016" w:rsidRDefault="00A21016" w:rsidP="00A21016">
      <w:pPr>
        <w:spacing w:before="100" w:after="200"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 xml:space="preserve">To naročilo izvaja </w:t>
      </w:r>
      <w:r w:rsidRPr="00A21016">
        <w:rPr>
          <w:rFonts w:ascii="Arial" w:eastAsia="Calibri" w:hAnsi="Arial" w:cs="Arial"/>
          <w:iCs/>
          <w:color w:val="000000"/>
          <w:kern w:val="0"/>
          <w:sz w:val="22"/>
          <w:szCs w:val="22"/>
          <w:u w:val="single"/>
          <w14:ligatures w14:val="none"/>
        </w:rPr>
        <w:t>MESTNA OBČINA MARIBOR, Ulica heroja Staneta 1, 2000 Maribor</w:t>
      </w:r>
      <w:r w:rsidRPr="00A21016">
        <w:rPr>
          <w:rFonts w:ascii="Arial" w:eastAsia="Calibri" w:hAnsi="Arial" w:cs="Arial"/>
          <w:iCs/>
          <w:color w:val="000000"/>
          <w:kern w:val="0"/>
          <w:sz w:val="22"/>
          <w:szCs w:val="22"/>
          <w:u w:val="single"/>
          <w14:ligatures w14:val="none"/>
        </w:rPr>
        <w:softHyphen/>
      </w:r>
      <w:r w:rsidRPr="00A21016">
        <w:rPr>
          <w:rFonts w:ascii="Arial" w:eastAsia="Calibri" w:hAnsi="Arial" w:cs="Arial"/>
          <w:iCs/>
          <w:color w:val="000000"/>
          <w:kern w:val="0"/>
          <w:sz w:val="22"/>
          <w:szCs w:val="22"/>
          <w:u w:val="single"/>
          <w14:ligatures w14:val="none"/>
        </w:rPr>
        <w:softHyphen/>
      </w:r>
      <w:r w:rsidRPr="00A21016">
        <w:rPr>
          <w:rFonts w:ascii="Arial" w:eastAsia="Calibri" w:hAnsi="Arial" w:cs="Arial"/>
          <w:iCs/>
          <w:color w:val="000000"/>
          <w:kern w:val="0"/>
          <w:sz w:val="22"/>
          <w:szCs w:val="22"/>
          <w:u w:val="single"/>
          <w14:ligatures w14:val="none"/>
        </w:rPr>
        <w:softHyphen/>
      </w:r>
      <w:r w:rsidRPr="00A21016">
        <w:rPr>
          <w:rFonts w:ascii="Arial" w:eastAsia="Calibri" w:hAnsi="Arial" w:cs="Arial"/>
          <w:iCs/>
          <w:color w:val="000000"/>
          <w:kern w:val="0"/>
          <w:sz w:val="22"/>
          <w:szCs w:val="22"/>
          <w:u w:val="single"/>
          <w14:ligatures w14:val="none"/>
        </w:rPr>
        <w:softHyphen/>
      </w:r>
      <w:r w:rsidRPr="00A21016">
        <w:rPr>
          <w:rFonts w:ascii="Arial" w:eastAsia="Calibri" w:hAnsi="Arial" w:cs="Arial"/>
          <w:iCs/>
          <w:color w:val="000000"/>
          <w:kern w:val="0"/>
          <w:sz w:val="22"/>
          <w:szCs w:val="22"/>
          <w:u w:val="single"/>
          <w:vertAlign w:val="superscript"/>
          <w14:ligatures w14:val="none"/>
        </w:rPr>
        <w:softHyphen/>
      </w:r>
      <w:r w:rsidRPr="00A21016">
        <w:rPr>
          <w:rFonts w:ascii="Arial" w:eastAsia="Calibri" w:hAnsi="Arial" w:cs="Arial"/>
          <w:iCs/>
          <w:color w:val="000000"/>
          <w:kern w:val="0"/>
          <w:sz w:val="22"/>
          <w:szCs w:val="22"/>
          <w14:ligatures w14:val="none"/>
        </w:rPr>
        <w:t xml:space="preserve"> (v nadaljevanju: naročnik).</w:t>
      </w:r>
    </w:p>
    <w:p w14:paraId="244218B7" w14:textId="77777777" w:rsidR="00A21016" w:rsidRPr="00A21016" w:rsidRDefault="00A21016" w:rsidP="00A21016">
      <w:pPr>
        <w:spacing w:before="100" w:after="200"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Naročnik izvaja postopek oddaje javnega naročila na podlagi veljavnega zakona in podzakonskih aktov, ki urejajo javno naročanje, v skladu z veljavno zakonodajo, ki ureja področje javnih financ ter področje, ki je predmet javnega naročila.</w:t>
      </w:r>
    </w:p>
    <w:p w14:paraId="16BAEDFD" w14:textId="77777777" w:rsidR="00A21016" w:rsidRPr="00A21016" w:rsidRDefault="00A21016" w:rsidP="00A21016">
      <w:pPr>
        <w:numPr>
          <w:ilvl w:val="1"/>
          <w:numId w:val="6"/>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4" w:name="_Toc231204516"/>
      <w:r w:rsidRPr="00A21016">
        <w:rPr>
          <w:rFonts w:ascii="Arial" w:eastAsia="Times New Roman" w:hAnsi="Arial" w:cs="Arial"/>
          <w:caps/>
          <w:spacing w:val="15"/>
          <w:kern w:val="0"/>
          <w:sz w:val="22"/>
          <w:szCs w:val="22"/>
          <w14:ligatures w14:val="none"/>
        </w:rPr>
        <w:t>Vrsta postopka in način oddaje naročila</w:t>
      </w:r>
      <w:bookmarkEnd w:id="4"/>
    </w:p>
    <w:p w14:paraId="1C48BDA8" w14:textId="77777777" w:rsidR="00A21016" w:rsidRPr="00A21016" w:rsidRDefault="00A21016" w:rsidP="00A21016">
      <w:pPr>
        <w:spacing w:before="100" w:after="200" w:line="288" w:lineRule="auto"/>
        <w:jc w:val="both"/>
        <w:rPr>
          <w:rFonts w:ascii="Arial" w:eastAsia="Calibri" w:hAnsi="Arial" w:cs="Arial"/>
          <w:iCs/>
          <w:kern w:val="0"/>
          <w:sz w:val="22"/>
          <w:szCs w:val="22"/>
          <w14:ligatures w14:val="none"/>
        </w:rPr>
      </w:pPr>
      <w:r w:rsidRPr="00A21016">
        <w:rPr>
          <w:rFonts w:ascii="Arial" w:eastAsia="Calibri" w:hAnsi="Arial" w:cs="Arial"/>
          <w:iCs/>
          <w:color w:val="000000"/>
          <w:kern w:val="0"/>
          <w:sz w:val="22"/>
          <w:szCs w:val="22"/>
          <w14:ligatures w14:val="none"/>
        </w:rPr>
        <w:t xml:space="preserve">Naročnik bo v skladu s 47. členom Zakona o javnem </w:t>
      </w:r>
      <w:r w:rsidRPr="00A21016">
        <w:rPr>
          <w:rFonts w:ascii="Arial" w:eastAsia="Calibri" w:hAnsi="Arial" w:cs="Arial"/>
          <w:iCs/>
          <w:kern w:val="0"/>
          <w:sz w:val="22"/>
          <w:szCs w:val="22"/>
          <w14:ligatures w14:val="none"/>
        </w:rPr>
        <w:t>naročanju (Uradni list RS, št. 91/15, 14/18, 121/21, 10/22, 74/22 – odl. US, 100/22 – ZNUZSZS, 28/23, 88/23 – ZOPNN-F in 83/25 – ZOUL, v nadaljevanju: ZJN-3) izvedel postopek naročila male vrednosti.</w:t>
      </w:r>
    </w:p>
    <w:p w14:paraId="2DA09918" w14:textId="77777777" w:rsidR="00A21016" w:rsidRPr="00A21016" w:rsidRDefault="00A21016" w:rsidP="00A21016">
      <w:pPr>
        <w:spacing w:before="100" w:after="200"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t xml:space="preserve">Naročnik bo na podlagi pogojev in meril, določenih v dokumentaciji, izbral ponudnika, s katerim bo sklenil pogodbo za predmet naročila. </w:t>
      </w:r>
    </w:p>
    <w:p w14:paraId="051DF701" w14:textId="77777777" w:rsidR="00A21016" w:rsidRPr="00A21016" w:rsidRDefault="00A21016" w:rsidP="00A21016">
      <w:pPr>
        <w:spacing w:before="100" w:after="200"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t>Naročnik je v postopek vključil pogajanja.</w:t>
      </w:r>
    </w:p>
    <w:p w14:paraId="69998733" w14:textId="77777777" w:rsidR="00A21016" w:rsidRPr="00A21016" w:rsidRDefault="00A21016" w:rsidP="00A21016">
      <w:pPr>
        <w:numPr>
          <w:ilvl w:val="1"/>
          <w:numId w:val="6"/>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5" w:name="_Toc231204517"/>
      <w:r w:rsidRPr="00A21016">
        <w:rPr>
          <w:rFonts w:ascii="Arial" w:eastAsia="Times New Roman" w:hAnsi="Arial" w:cs="Arial"/>
          <w:caps/>
          <w:spacing w:val="15"/>
          <w:kern w:val="0"/>
          <w:sz w:val="22"/>
          <w:szCs w:val="22"/>
          <w14:ligatures w14:val="none"/>
        </w:rPr>
        <w:t>Predmet naročila in osnovni podatki o javnem naročilu</w:t>
      </w:r>
      <w:bookmarkEnd w:id="5"/>
    </w:p>
    <w:p w14:paraId="41E4A551" w14:textId="5E37137F" w:rsidR="00A21016" w:rsidRPr="00A21016" w:rsidRDefault="00A21016" w:rsidP="00A21016">
      <w:pPr>
        <w:spacing w:before="100" w:after="120" w:line="288" w:lineRule="auto"/>
        <w:jc w:val="both"/>
        <w:rPr>
          <w:rFonts w:ascii="Arial" w:eastAsia="Times New Roman" w:hAnsi="Arial" w:cs="Arial"/>
          <w:b/>
          <w:color w:val="000000"/>
          <w:kern w:val="0"/>
          <w:sz w:val="22"/>
          <w:szCs w:val="22"/>
          <w14:ligatures w14:val="none"/>
        </w:rPr>
      </w:pPr>
      <w:r w:rsidRPr="00A21016">
        <w:rPr>
          <w:rFonts w:ascii="Arial" w:eastAsia="Times New Roman" w:hAnsi="Arial" w:cs="Arial"/>
          <w:color w:val="000000"/>
          <w:kern w:val="0"/>
          <w:sz w:val="22"/>
          <w:szCs w:val="22"/>
          <w14:ligatures w14:val="none"/>
        </w:rPr>
        <w:t>Predmet javnega naročila je</w:t>
      </w:r>
      <w:r w:rsidR="009A541C" w:rsidRPr="009A541C">
        <w:t xml:space="preserve"> </w:t>
      </w:r>
      <w:r w:rsidR="009A541C" w:rsidRPr="009A541C">
        <w:rPr>
          <w:rFonts w:ascii="Arial" w:eastAsia="Times New Roman" w:hAnsi="Arial" w:cs="Arial"/>
          <w:b/>
          <w:bCs/>
          <w:color w:val="000000"/>
          <w:kern w:val="0"/>
          <w:sz w:val="22"/>
          <w:szCs w:val="22"/>
          <w14:ligatures w14:val="none"/>
        </w:rPr>
        <w:t>Obnova sanitarij v Vrtcu Jožice Flander, enota Focheva</w:t>
      </w:r>
      <w:r w:rsidR="009A541C">
        <w:rPr>
          <w:rFonts w:ascii="Arial" w:eastAsia="Times New Roman" w:hAnsi="Arial" w:cs="Arial"/>
          <w:b/>
          <w:color w:val="000000"/>
          <w:kern w:val="0"/>
          <w:sz w:val="22"/>
          <w:szCs w:val="22"/>
          <w14:ligatures w14:val="none"/>
        </w:rPr>
        <w:t>.</w:t>
      </w:r>
    </w:p>
    <w:p w14:paraId="7BA6DC94" w14:textId="77777777" w:rsidR="00A21016" w:rsidRPr="00A21016" w:rsidRDefault="00A21016" w:rsidP="00A21016">
      <w:pPr>
        <w:spacing w:before="100" w:after="120" w:line="288" w:lineRule="auto"/>
        <w:jc w:val="both"/>
        <w:rPr>
          <w:rFonts w:ascii="Arial" w:eastAsia="Times New Roman" w:hAnsi="Arial" w:cs="Arial"/>
          <w:b/>
          <w:color w:val="000000"/>
          <w:kern w:val="0"/>
          <w:sz w:val="22"/>
          <w:szCs w:val="22"/>
          <w14:ligatures w14:val="none"/>
        </w:rPr>
      </w:pPr>
      <w:r w:rsidRPr="00A21016">
        <w:rPr>
          <w:rFonts w:ascii="Arial" w:eastAsia="Times New Roman" w:hAnsi="Arial" w:cs="Arial"/>
          <w:color w:val="000000"/>
          <w:kern w:val="0"/>
          <w:sz w:val="22"/>
          <w:szCs w:val="22"/>
          <w14:ligatures w14:val="none"/>
        </w:rPr>
        <w:t>Ponudnik mora ponuditi izvedbo naročila v celoti. Delne ponudbe ne bodo upoštevane. Variantne ponudbe niso dovoljene.</w:t>
      </w:r>
    </w:p>
    <w:p w14:paraId="4B6916E5" w14:textId="77777777" w:rsidR="00A21016" w:rsidRPr="00A21016" w:rsidRDefault="00A21016" w:rsidP="00A21016">
      <w:pPr>
        <w:spacing w:before="100" w:after="120" w:line="276" w:lineRule="auto"/>
        <w:jc w:val="both"/>
        <w:rPr>
          <w:rFonts w:ascii="Arial" w:eastAsia="Times New Roman" w:hAnsi="Arial" w:cs="Arial"/>
          <w:b/>
          <w:bCs/>
          <w:kern w:val="0"/>
          <w:sz w:val="22"/>
          <w:szCs w:val="22"/>
          <w14:ligatures w14:val="none"/>
        </w:rPr>
      </w:pPr>
      <w:r w:rsidRPr="00A21016">
        <w:rPr>
          <w:rFonts w:ascii="Arial" w:eastAsia="Times New Roman" w:hAnsi="Arial" w:cs="Arial"/>
          <w:b/>
          <w:bCs/>
          <w:kern w:val="0"/>
          <w:sz w:val="22"/>
          <w:szCs w:val="22"/>
          <w14:ligatures w14:val="none"/>
        </w:rPr>
        <w:t xml:space="preserve">Odložni pogoj: </w:t>
      </w:r>
    </w:p>
    <w:p w14:paraId="19A03638" w14:textId="77777777" w:rsidR="00A21016" w:rsidRPr="00A21016" w:rsidRDefault="00A21016" w:rsidP="00A21016">
      <w:pPr>
        <w:spacing w:before="100" w:after="120" w:line="276"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Naročnik javno naročilo izvaja pod odložnim pogojem. Naročnik  ima ob pričetku postopka javnega naročila planiran vir financiranja v proračunu, nima pa še v proračunu zagotovljenih oz. vplačanih sredstev v celoti. Glede na navedeno, si naročnik izrecno pridržuje pravico, da dokler in v kolikor ne bi bila zagotovljena sredstva za izvedbo predmetnega javnega naročila v proračunu Mestne občine Maribor, z izbranim izvajalcem ne sklene pogodbe, četudi je ponudnikom že vročil odločitev o oddaji in je slednja že postala pravnomočna. V tem primeru se postopek javnega naročila ustavi in vsa pravna dejanja, izvršena v njegovem okviru se štejejo za brezpredmetna in nična. Iz tega naslova ponudniki nimajo pravice zahtevati nobene odškodninske odgovornosti.</w:t>
      </w:r>
    </w:p>
    <w:p w14:paraId="324CD2D1" w14:textId="77777777" w:rsidR="00A21016" w:rsidRPr="00A21016" w:rsidRDefault="00A21016" w:rsidP="00A21016">
      <w:pPr>
        <w:numPr>
          <w:ilvl w:val="1"/>
          <w:numId w:val="6"/>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6" w:name="_Toc231204518"/>
      <w:r w:rsidRPr="00A21016">
        <w:rPr>
          <w:rFonts w:ascii="Arial" w:eastAsia="Times New Roman" w:hAnsi="Arial" w:cs="Arial"/>
          <w:caps/>
          <w:spacing w:val="15"/>
          <w:kern w:val="0"/>
          <w:sz w:val="22"/>
          <w:szCs w:val="22"/>
          <w14:ligatures w14:val="none"/>
        </w:rPr>
        <w:t>Kraj izvedbe in ogled lokacije</w:t>
      </w:r>
      <w:bookmarkEnd w:id="6"/>
    </w:p>
    <w:p w14:paraId="484078E9" w14:textId="49E9EC83"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Dela se bodo izvajala na lokaciji </w:t>
      </w:r>
      <w:r w:rsidRPr="00A21016">
        <w:rPr>
          <w:rFonts w:ascii="Arial" w:eastAsia="Times New Roman" w:hAnsi="Arial" w:cs="Arial"/>
          <w:b/>
          <w:bCs/>
          <w:kern w:val="0"/>
          <w:sz w:val="22"/>
          <w:szCs w:val="22"/>
          <w14:ligatures w14:val="none"/>
        </w:rPr>
        <w:t xml:space="preserve">Vrtec </w:t>
      </w:r>
      <w:r w:rsidR="009A541C">
        <w:rPr>
          <w:rFonts w:ascii="Arial" w:eastAsia="Times New Roman" w:hAnsi="Arial" w:cs="Arial"/>
          <w:b/>
          <w:bCs/>
          <w:kern w:val="0"/>
          <w:sz w:val="22"/>
          <w:szCs w:val="22"/>
          <w14:ligatures w14:val="none"/>
        </w:rPr>
        <w:t>Jožice Flander, enota Focheva</w:t>
      </w:r>
      <w:r w:rsidRPr="00A21016">
        <w:rPr>
          <w:rFonts w:ascii="Arial" w:eastAsia="Times New Roman" w:hAnsi="Arial" w:cs="Arial"/>
          <w:b/>
          <w:bCs/>
          <w:kern w:val="0"/>
          <w:sz w:val="22"/>
          <w:szCs w:val="22"/>
          <w14:ligatures w14:val="none"/>
        </w:rPr>
        <w:t xml:space="preserve">, </w:t>
      </w:r>
      <w:r w:rsidR="009A541C">
        <w:rPr>
          <w:rFonts w:ascii="Arial" w:eastAsia="Times New Roman" w:hAnsi="Arial" w:cs="Arial"/>
          <w:b/>
          <w:bCs/>
          <w:kern w:val="0"/>
          <w:sz w:val="22"/>
          <w:szCs w:val="22"/>
          <w14:ligatures w14:val="none"/>
        </w:rPr>
        <w:t>Focheva</w:t>
      </w:r>
      <w:r w:rsidRPr="00A21016">
        <w:rPr>
          <w:rFonts w:ascii="Arial" w:eastAsia="Times New Roman" w:hAnsi="Arial" w:cs="Arial"/>
          <w:b/>
          <w:bCs/>
          <w:kern w:val="0"/>
          <w:sz w:val="22"/>
          <w:szCs w:val="22"/>
          <w14:ligatures w14:val="none"/>
        </w:rPr>
        <w:t xml:space="preserve"> ulica </w:t>
      </w:r>
      <w:r w:rsidR="009A541C">
        <w:rPr>
          <w:rFonts w:ascii="Arial" w:eastAsia="Times New Roman" w:hAnsi="Arial" w:cs="Arial"/>
          <w:b/>
          <w:bCs/>
          <w:kern w:val="0"/>
          <w:sz w:val="22"/>
          <w:szCs w:val="22"/>
          <w14:ligatures w14:val="none"/>
        </w:rPr>
        <w:t>5</w:t>
      </w:r>
      <w:r w:rsidRPr="00A21016">
        <w:rPr>
          <w:rFonts w:ascii="Arial" w:eastAsia="Times New Roman" w:hAnsi="Arial" w:cs="Arial"/>
          <w:b/>
          <w:bCs/>
          <w:kern w:val="0"/>
          <w:sz w:val="22"/>
          <w:szCs w:val="22"/>
          <w14:ligatures w14:val="none"/>
        </w:rPr>
        <w:t xml:space="preserve">1, </w:t>
      </w:r>
      <w:r w:rsidR="009A541C">
        <w:rPr>
          <w:rFonts w:ascii="Arial" w:eastAsia="Times New Roman" w:hAnsi="Arial" w:cs="Arial"/>
          <w:b/>
          <w:bCs/>
          <w:kern w:val="0"/>
          <w:sz w:val="22"/>
          <w:szCs w:val="22"/>
          <w14:ligatures w14:val="none"/>
        </w:rPr>
        <w:t xml:space="preserve">2000 </w:t>
      </w:r>
      <w:r w:rsidRPr="00A21016">
        <w:rPr>
          <w:rFonts w:ascii="Arial" w:eastAsia="Times New Roman" w:hAnsi="Arial" w:cs="Arial"/>
          <w:b/>
          <w:bCs/>
          <w:kern w:val="0"/>
          <w:sz w:val="22"/>
          <w:szCs w:val="22"/>
          <w14:ligatures w14:val="none"/>
        </w:rPr>
        <w:t>Maribor.</w:t>
      </w:r>
    </w:p>
    <w:p w14:paraId="6C6B6C71" w14:textId="77777777" w:rsidR="00A21016" w:rsidRPr="00A21016" w:rsidRDefault="00A21016" w:rsidP="00A21016">
      <w:pPr>
        <w:spacing w:before="100" w:after="200" w:line="288" w:lineRule="auto"/>
        <w:jc w:val="both"/>
        <w:rPr>
          <w:rFonts w:ascii="Arial" w:eastAsia="Times New Roman" w:hAnsi="Arial" w:cs="Arial"/>
          <w:b/>
          <w:bCs/>
          <w:kern w:val="0"/>
          <w:sz w:val="22"/>
          <w:szCs w:val="22"/>
          <w14:ligatures w14:val="none"/>
        </w:rPr>
      </w:pPr>
      <w:r w:rsidRPr="00A21016">
        <w:rPr>
          <w:rFonts w:ascii="Arial" w:eastAsia="Times New Roman" w:hAnsi="Arial" w:cs="Arial"/>
          <w:color w:val="000000"/>
          <w:kern w:val="0"/>
          <w:sz w:val="22"/>
          <w:szCs w:val="22"/>
          <w14:ligatures w14:val="none"/>
        </w:rPr>
        <w:t xml:space="preserve">Kontaktna oseba za ogled lokacije je </w:t>
      </w:r>
      <w:r w:rsidRPr="00A21016">
        <w:rPr>
          <w:rFonts w:ascii="Arial" w:eastAsia="Times New Roman" w:hAnsi="Arial" w:cs="Arial"/>
          <w:b/>
          <w:bCs/>
          <w:color w:val="000000"/>
          <w:kern w:val="0"/>
          <w:sz w:val="22"/>
          <w:szCs w:val="22"/>
          <w:u w:val="single"/>
          <w14:ligatures w14:val="none"/>
        </w:rPr>
        <w:t>g. Dejan Koren</w:t>
      </w:r>
      <w:r w:rsidRPr="00A21016">
        <w:rPr>
          <w:rFonts w:ascii="Arial" w:eastAsia="Times New Roman" w:hAnsi="Arial" w:cs="Arial"/>
          <w:color w:val="000000"/>
          <w:kern w:val="0"/>
          <w:sz w:val="22"/>
          <w:szCs w:val="22"/>
          <w14:ligatures w14:val="none"/>
        </w:rPr>
        <w:t xml:space="preserve">, dosegljiv na telefonski številki </w:t>
      </w:r>
      <w:r w:rsidRPr="00A21016">
        <w:rPr>
          <w:rFonts w:ascii="Arial" w:eastAsia="Times New Roman" w:hAnsi="Arial" w:cs="Arial"/>
          <w:b/>
          <w:bCs/>
          <w:color w:val="000000"/>
          <w:kern w:val="0"/>
          <w:sz w:val="22"/>
          <w:szCs w:val="22"/>
          <w:u w:val="single"/>
          <w14:ligatures w14:val="none"/>
        </w:rPr>
        <w:t>02-2201-623</w:t>
      </w:r>
      <w:r w:rsidRPr="00A21016">
        <w:rPr>
          <w:rFonts w:ascii="Arial" w:eastAsia="Times New Roman" w:hAnsi="Arial" w:cs="Arial"/>
          <w:color w:val="000000"/>
          <w:kern w:val="0"/>
          <w:sz w:val="22"/>
          <w:szCs w:val="22"/>
          <w14:ligatures w14:val="none"/>
        </w:rPr>
        <w:t xml:space="preserve"> ali elektronskem naslovu </w:t>
      </w:r>
      <w:r w:rsidRPr="00A21016">
        <w:rPr>
          <w:rFonts w:ascii="Arial" w:eastAsia="Times New Roman" w:hAnsi="Arial" w:cs="Arial"/>
          <w:b/>
          <w:bCs/>
          <w:color w:val="000000"/>
          <w:kern w:val="0"/>
          <w:sz w:val="22"/>
          <w:szCs w:val="22"/>
          <w:u w:val="single"/>
          <w14:ligatures w14:val="none"/>
        </w:rPr>
        <w:t>dejan.koren@maribor.si</w:t>
      </w:r>
      <w:r w:rsidRPr="00A21016">
        <w:rPr>
          <w:rFonts w:ascii="Arial" w:eastAsia="Times New Roman" w:hAnsi="Arial" w:cs="Arial"/>
          <w:color w:val="000000"/>
          <w:kern w:val="0"/>
          <w:sz w:val="22"/>
          <w:szCs w:val="22"/>
          <w14:ligatures w14:val="none"/>
        </w:rPr>
        <w:t xml:space="preserve">. </w:t>
      </w:r>
      <w:r w:rsidRPr="00A21016">
        <w:rPr>
          <w:rFonts w:ascii="Arial" w:eastAsia="Times New Roman" w:hAnsi="Arial" w:cs="Arial"/>
          <w:kern w:val="0"/>
          <w:sz w:val="22"/>
          <w:szCs w:val="22"/>
          <w14:ligatures w14:val="none"/>
        </w:rPr>
        <w:t xml:space="preserve">Za točen termin se mora ponudnik </w:t>
      </w:r>
      <w:r w:rsidRPr="00A21016">
        <w:rPr>
          <w:rFonts w:ascii="Arial" w:eastAsia="Times New Roman" w:hAnsi="Arial" w:cs="Arial"/>
          <w:b/>
          <w:bCs/>
          <w:kern w:val="0"/>
          <w:sz w:val="22"/>
          <w:szCs w:val="22"/>
          <w:u w:val="single"/>
          <w14:ligatures w14:val="none"/>
        </w:rPr>
        <w:t>obvezno dogovoriti s kontaktno osebo</w:t>
      </w:r>
      <w:r w:rsidRPr="00A21016">
        <w:rPr>
          <w:rFonts w:ascii="Arial" w:eastAsia="Times New Roman" w:hAnsi="Arial" w:cs="Arial"/>
          <w:b/>
          <w:bCs/>
          <w:kern w:val="0"/>
          <w:sz w:val="22"/>
          <w:szCs w:val="22"/>
          <w14:ligatures w14:val="none"/>
        </w:rPr>
        <w:t xml:space="preserve">. </w:t>
      </w:r>
    </w:p>
    <w:p w14:paraId="702C172B"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Ogled lokacije ni obvezen. Pooblaščeni predstavnik ponudnika se mora na ogledu izkazati s pisnim pooblastilom.</w:t>
      </w:r>
    </w:p>
    <w:p w14:paraId="6681D104" w14:textId="77777777" w:rsidR="00A21016" w:rsidRPr="00A21016" w:rsidRDefault="00A21016" w:rsidP="00A21016">
      <w:pPr>
        <w:numPr>
          <w:ilvl w:val="1"/>
          <w:numId w:val="6"/>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7" w:name="_Toc231204519"/>
      <w:r w:rsidRPr="00A21016">
        <w:rPr>
          <w:rFonts w:ascii="Arial" w:eastAsia="Times New Roman" w:hAnsi="Arial" w:cs="Arial"/>
          <w:caps/>
          <w:spacing w:val="15"/>
          <w:kern w:val="0"/>
          <w:sz w:val="22"/>
          <w:szCs w:val="22"/>
          <w14:ligatures w14:val="none"/>
        </w:rPr>
        <w:lastRenderedPageBreak/>
        <w:t>Podatki o ponudniku</w:t>
      </w:r>
      <w:bookmarkEnd w:id="7"/>
    </w:p>
    <w:p w14:paraId="1D3C8529"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Na javnem naročilu lahko sodeluje vsak gospodarski subjekt, ki je registriran za dejavnost, ki je predmet javnega naročila in jo prevzema v ponudbi.</w:t>
      </w:r>
    </w:p>
    <w:p w14:paraId="35CD2F4A"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Gospodarski subjekt pomeni katero koli fizično ali pravno osebo ali skupino teh oseb, vključno z vsakim začasnim združenjem podjetij, ki na trgu ali v postopkih javnega naročanja ponuja izvedbo gradenj, dobavo blaga ali izvedbo storitev in ki izpolnjuje pogoje za priznanje sposobnosti navedene v nadaljevanju te dokumentacije v zvezi z oddajo javnega naročila.</w:t>
      </w:r>
    </w:p>
    <w:p w14:paraId="1B9C08F8"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Gospodarski subjekt predstavljajo tudi podizvajalci s katerimi nastopa gospodarski subjekt. Gospodarski subjekt, ki nastopa s podizvajalci, mora na obrazcu 1 označiti, da bo pri izvedbi naročila sodeloval s podizvajalci ter na obrazec 3 vpisati vse podizvajalce. Gospodarski subjekt v razmerju do naročnika v celoti odgovarja za izvedbo prejetega naročila, ne glede na število podizvajalcev, ki jih bo navedel v svoji ponudbi.</w:t>
      </w:r>
    </w:p>
    <w:p w14:paraId="4C10D8D3"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Gospodarski subjekt predstavljajo tudi drugi subjekti, katerih zmogljivosti uporabi gospodarski subjekt glede izpolnjevanja pogojev v zvezi z tehnično in strokovno usposobljenostjo izvajalca in vodstvenih delavcev podjetja ter pogojev v zvezi z ustreznimi poklicnimi izkušnjami pa lahko gospodarski subjekt uporabi zmogljivosti drugih subjektov le, če bodo slednji izvajali dela, za katere se zahtevajo te zmogljivosti (v skladu z 1. odstavkom 81. člena ZJN-3).</w:t>
      </w:r>
    </w:p>
    <w:p w14:paraId="3D5B027A" w14:textId="77777777" w:rsidR="00A21016" w:rsidRPr="00A21016" w:rsidRDefault="00A21016" w:rsidP="00A21016">
      <w:pPr>
        <w:numPr>
          <w:ilvl w:val="2"/>
          <w:numId w:val="6"/>
        </w:numPr>
        <w:pBdr>
          <w:top w:val="single" w:sz="6" w:space="2" w:color="4472C4"/>
        </w:pBdr>
        <w:spacing w:before="300" w:after="0" w:line="288" w:lineRule="auto"/>
        <w:jc w:val="both"/>
        <w:outlineLvl w:val="2"/>
        <w:rPr>
          <w:rFonts w:ascii="Arial" w:eastAsia="Times New Roman" w:hAnsi="Arial" w:cs="Arial"/>
          <w:caps/>
          <w:color w:val="1F3763"/>
          <w:spacing w:val="15"/>
          <w:kern w:val="0"/>
          <w:sz w:val="22"/>
          <w:szCs w:val="22"/>
          <w14:ligatures w14:val="none"/>
        </w:rPr>
      </w:pPr>
      <w:bookmarkStart w:id="8" w:name="_Toc231204520"/>
      <w:r w:rsidRPr="00A21016">
        <w:rPr>
          <w:rFonts w:ascii="Arial" w:eastAsia="Times New Roman" w:hAnsi="Arial" w:cs="Arial"/>
          <w:caps/>
          <w:color w:val="1F3763"/>
          <w:spacing w:val="15"/>
          <w:kern w:val="0"/>
          <w:sz w:val="22"/>
          <w:szCs w:val="22"/>
          <w14:ligatures w14:val="none"/>
        </w:rPr>
        <w:t>Podizvajalci</w:t>
      </w:r>
      <w:bookmarkEnd w:id="8"/>
    </w:p>
    <w:p w14:paraId="677AC468" w14:textId="77777777" w:rsidR="00A21016" w:rsidRPr="00A21016" w:rsidRDefault="00A21016" w:rsidP="00A21016">
      <w:pPr>
        <w:spacing w:before="100" w:after="200" w:line="288" w:lineRule="auto"/>
        <w:jc w:val="both"/>
        <w:rPr>
          <w:rFonts w:ascii="Arial" w:eastAsia="Times New Roman" w:hAnsi="Arial" w:cs="Arial"/>
          <w:kern w:val="0"/>
          <w:sz w:val="22"/>
          <w:szCs w:val="22"/>
          <w:lang w:eastAsia="zh-CN"/>
          <w14:ligatures w14:val="none"/>
        </w:rPr>
      </w:pPr>
      <w:r w:rsidRPr="00A21016">
        <w:rPr>
          <w:rFonts w:ascii="Arial" w:eastAsia="Times New Roman" w:hAnsi="Arial" w:cs="Arial"/>
          <w:kern w:val="0"/>
          <w:sz w:val="22"/>
          <w:szCs w:val="22"/>
          <w:lang w:eastAsia="zh-CN"/>
          <w14:ligatures w14:val="none"/>
        </w:rPr>
        <w:t>V skladu z definicijo prvega odstavka 94. člena ZJN-3 je podizvajalec gospodarski subjekt, ki je pravna ali fizična oseba in za ponudnika, s katerim je naročnik sklenil pogodbo o izvedbi javnega naročila, dobavlja blago ali izvaja storitev oz. gradnjo, ki je neposredno povezana s predmetom javnega naročila.</w:t>
      </w:r>
    </w:p>
    <w:p w14:paraId="6BCDAB8F" w14:textId="77777777" w:rsidR="00A21016" w:rsidRPr="00A21016" w:rsidRDefault="00A21016" w:rsidP="00A21016">
      <w:pPr>
        <w:numPr>
          <w:ilvl w:val="2"/>
          <w:numId w:val="6"/>
        </w:numPr>
        <w:pBdr>
          <w:top w:val="single" w:sz="6" w:space="2" w:color="4472C4"/>
        </w:pBdr>
        <w:spacing w:before="300" w:after="0" w:line="288" w:lineRule="auto"/>
        <w:jc w:val="both"/>
        <w:outlineLvl w:val="2"/>
        <w:rPr>
          <w:rFonts w:ascii="Arial" w:eastAsia="Times New Roman" w:hAnsi="Arial" w:cs="Arial"/>
          <w:caps/>
          <w:color w:val="1F3763"/>
          <w:spacing w:val="15"/>
          <w:kern w:val="0"/>
          <w:sz w:val="22"/>
          <w:szCs w:val="22"/>
          <w14:ligatures w14:val="none"/>
        </w:rPr>
      </w:pPr>
      <w:bookmarkStart w:id="9" w:name="_Toc231204521"/>
      <w:r w:rsidRPr="00A21016">
        <w:rPr>
          <w:rFonts w:ascii="Arial" w:eastAsia="Times New Roman" w:hAnsi="Arial" w:cs="Arial"/>
          <w:caps/>
          <w:color w:val="1F3763"/>
          <w:spacing w:val="15"/>
          <w:kern w:val="0"/>
          <w:sz w:val="22"/>
          <w:szCs w:val="22"/>
          <w14:ligatures w14:val="none"/>
        </w:rPr>
        <w:t>Izvajanje s podizvajalci</w:t>
      </w:r>
      <w:bookmarkEnd w:id="9"/>
    </w:p>
    <w:p w14:paraId="4C3B8EB9"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color w:val="000000"/>
          <w:kern w:val="0"/>
          <w:sz w:val="22"/>
          <w:szCs w:val="22"/>
          <w14:ligatures w14:val="none"/>
        </w:rPr>
        <w:t xml:space="preserve">Ponudnik lahko v celoti sam izvede predmetno javno naročilo ali pa ga izvede skupaj s podizvajalci. V primeru izvedbe javnega naročila s podizvajalci, je potrebno v ponudbi navesti vse podizvajalce (kontaktne podatke in zakonite zastopnike) in vsak del naročila, ki ga bo </w:t>
      </w:r>
      <w:r w:rsidRPr="00A21016">
        <w:rPr>
          <w:rFonts w:ascii="Arial" w:eastAsia="Times New Roman" w:hAnsi="Arial" w:cs="Arial"/>
          <w:kern w:val="0"/>
          <w:sz w:val="22"/>
          <w:szCs w:val="22"/>
          <w14:ligatures w14:val="none"/>
        </w:rPr>
        <w:t>izvedel posamezni podizvajalec (predmet, količina, vrednost, kraj in rok izvedbe teh del).</w:t>
      </w:r>
    </w:p>
    <w:p w14:paraId="23DF4020" w14:textId="77777777" w:rsidR="00A21016" w:rsidRPr="00A21016" w:rsidRDefault="00A21016" w:rsidP="00A21016">
      <w:pPr>
        <w:spacing w:before="100" w:after="200" w:line="288" w:lineRule="auto"/>
        <w:jc w:val="both"/>
        <w:rPr>
          <w:rFonts w:ascii="Arial" w:eastAsia="Calibri" w:hAnsi="Arial" w:cs="Arial"/>
          <w:iCs/>
          <w:kern w:val="0"/>
          <w:sz w:val="22"/>
          <w:szCs w:val="22"/>
          <w14:ligatures w14:val="none"/>
        </w:rPr>
      </w:pPr>
      <w:r w:rsidRPr="00A21016">
        <w:rPr>
          <w:rFonts w:ascii="Arial" w:eastAsia="Calibri" w:hAnsi="Arial" w:cs="Arial"/>
          <w:iCs/>
          <w:kern w:val="0"/>
          <w:sz w:val="22"/>
          <w:szCs w:val="22"/>
          <w14:ligatures w14:val="none"/>
        </w:rPr>
        <w:t xml:space="preserve">Ponudnik mora v ponudbi priložiti: </w:t>
      </w:r>
    </w:p>
    <w:p w14:paraId="46ABDB33" w14:textId="77777777" w:rsidR="00A21016" w:rsidRPr="00A21016" w:rsidRDefault="00A21016" w:rsidP="00A21016">
      <w:pPr>
        <w:numPr>
          <w:ilvl w:val="0"/>
          <w:numId w:val="8"/>
        </w:numPr>
        <w:spacing w:before="100" w:after="200" w:line="288" w:lineRule="auto"/>
        <w:contextualSpacing/>
        <w:jc w:val="both"/>
        <w:rPr>
          <w:rFonts w:ascii="Arial" w:eastAsia="Cambria" w:hAnsi="Arial" w:cs="Arial"/>
          <w:sz w:val="22"/>
          <w:szCs w:val="22"/>
        </w:rPr>
      </w:pPr>
      <w:bookmarkStart w:id="10" w:name="_Hlk28850725"/>
      <w:r w:rsidRPr="00A21016">
        <w:rPr>
          <w:rFonts w:ascii="Arial" w:eastAsia="Cambria" w:hAnsi="Arial" w:cs="Arial"/>
          <w:sz w:val="22"/>
          <w:szCs w:val="22"/>
        </w:rPr>
        <w:t>Lastno izjavo o neobstoju izključitvenih razlogov in izpolnjevanju pogojev  (Obrazec 4),</w:t>
      </w:r>
    </w:p>
    <w:p w14:paraId="4A05099F" w14:textId="77777777" w:rsidR="00A21016" w:rsidRPr="00A21016" w:rsidRDefault="00A21016" w:rsidP="00A21016">
      <w:pPr>
        <w:numPr>
          <w:ilvl w:val="0"/>
          <w:numId w:val="8"/>
        </w:numPr>
        <w:spacing w:before="100" w:after="200" w:line="288" w:lineRule="auto"/>
        <w:contextualSpacing/>
        <w:jc w:val="both"/>
        <w:rPr>
          <w:rFonts w:ascii="Arial" w:eastAsia="Cambria" w:hAnsi="Arial" w:cs="Arial"/>
          <w:sz w:val="22"/>
          <w:szCs w:val="22"/>
        </w:rPr>
      </w:pPr>
      <w:r w:rsidRPr="00A21016">
        <w:rPr>
          <w:rFonts w:ascii="Arial" w:eastAsia="Cambria" w:hAnsi="Arial" w:cs="Arial"/>
          <w:sz w:val="22"/>
          <w:szCs w:val="22"/>
        </w:rPr>
        <w:t>Izjavo ponudnika o udeležbi podizvajalcev (Obrazec 3),</w:t>
      </w:r>
    </w:p>
    <w:p w14:paraId="3E4EE749" w14:textId="77777777" w:rsidR="00A21016" w:rsidRPr="00A21016" w:rsidRDefault="00A21016" w:rsidP="00A21016">
      <w:pPr>
        <w:numPr>
          <w:ilvl w:val="0"/>
          <w:numId w:val="8"/>
        </w:numPr>
        <w:spacing w:before="100" w:after="200" w:line="288" w:lineRule="auto"/>
        <w:contextualSpacing/>
        <w:jc w:val="both"/>
        <w:rPr>
          <w:rFonts w:ascii="Arial" w:eastAsia="Cambria" w:hAnsi="Arial" w:cs="Arial"/>
          <w:sz w:val="22"/>
          <w:szCs w:val="22"/>
        </w:rPr>
      </w:pPr>
      <w:r w:rsidRPr="00A21016">
        <w:rPr>
          <w:rFonts w:ascii="Arial" w:eastAsia="Cambria" w:hAnsi="Arial" w:cs="Arial"/>
          <w:sz w:val="22"/>
          <w:szCs w:val="22"/>
        </w:rPr>
        <w:t>Izjavo podizvajalca (Obrazec 3.1.).</w:t>
      </w:r>
    </w:p>
    <w:p w14:paraId="740BC324" w14:textId="77777777" w:rsidR="00A21016" w:rsidRPr="00A21016" w:rsidRDefault="00A21016" w:rsidP="00A21016">
      <w:pPr>
        <w:spacing w:before="100" w:after="200" w:line="288" w:lineRule="auto"/>
        <w:jc w:val="both"/>
        <w:rPr>
          <w:rFonts w:ascii="Arial" w:eastAsia="Times New Roman" w:hAnsi="Arial" w:cs="Arial"/>
          <w:b/>
          <w:kern w:val="0"/>
          <w:sz w:val="22"/>
          <w:szCs w:val="22"/>
          <w:lang w:eastAsia="zh-CN"/>
          <w14:ligatures w14:val="none"/>
        </w:rPr>
      </w:pPr>
      <w:bookmarkStart w:id="11" w:name="_Hlk516585357"/>
      <w:bookmarkEnd w:id="10"/>
      <w:r w:rsidRPr="00A21016">
        <w:rPr>
          <w:rFonts w:ascii="Arial" w:eastAsia="Times New Roman" w:hAnsi="Arial" w:cs="Arial"/>
          <w:kern w:val="0"/>
          <w:sz w:val="22"/>
          <w:szCs w:val="22"/>
          <w:lang w:eastAsia="zh-CN"/>
          <w14:ligatures w14:val="none"/>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11"/>
    <w:p w14:paraId="024A444D" w14:textId="77777777" w:rsidR="00A21016" w:rsidRPr="00A21016" w:rsidRDefault="00A21016" w:rsidP="00A21016">
      <w:pPr>
        <w:spacing w:before="100" w:after="200"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w:t>
      </w:r>
      <w:r w:rsidRPr="00A21016">
        <w:rPr>
          <w:rFonts w:ascii="Arial" w:eastAsia="Times New Roman" w:hAnsi="Arial" w:cs="Arial"/>
          <w:color w:val="000000"/>
          <w:kern w:val="0"/>
          <w:sz w:val="22"/>
          <w:szCs w:val="22"/>
          <w14:ligatures w14:val="none"/>
        </w:rPr>
        <w:lastRenderedPageBreak/>
        <w:t xml:space="preserve">javnega naročila. Naročnik bo o morebitni zavrnitvi novega podizvajalca obvestil glavnega izvajalca najpozneje v desetih dneh od prejema predloga. </w:t>
      </w:r>
    </w:p>
    <w:p w14:paraId="762AFA23" w14:textId="77777777" w:rsidR="00A21016" w:rsidRPr="00A21016" w:rsidRDefault="00A21016" w:rsidP="00A21016">
      <w:pPr>
        <w:spacing w:before="100" w:after="200"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t>Podizvajalci, ki bodo v javno naročilo vključeni po sklenitvi pogodbe z glavnim izvajalcem ali s konzorcijem izvajalcev, morajo Lastno izjavo o neobstoju izključitvenih razlogov in izpolnjevanju pogojev  (Obrazec 4) ali dokazila o neobstoju razlogov za izključitev oziroma druga dokazila o izpolnjevanju pogojev predložiti ob nominaciji, pred pričetkom izvedbe del. Naknadno angažiran podizvajalec, ki ni bil priglašen že ob oddaji ponudbe, ne sme pričeti z izvedbo del prej, preden naročnik ne odobri njegovega vključitve. Naročnik bo podizvajalca potrdil takoj, ko bo preveril morebiten obstoj razlogov za izključitev in izpolnjevanje drugih pogojev, ki veljajo za podizvajalca. Zaradi časovnega vidika trajanja preverjanja razlogov za izključitev in drugih sorazmernih pogojev naročnik svetuje, da se za novo angažirane podizvajalce predloži dokazila o neobstoju razlogov za izključitev ter o izpolnjevanju pogojev in ne zgolj Lastne izjave o neobstoju izključitvenih razlogov in izpolnjevanju pogojev.</w:t>
      </w:r>
    </w:p>
    <w:p w14:paraId="69CB0B73" w14:textId="77777777" w:rsidR="00A21016" w:rsidRPr="00A21016" w:rsidRDefault="00A21016" w:rsidP="00A21016">
      <w:pPr>
        <w:spacing w:before="100" w:after="119" w:line="288" w:lineRule="auto"/>
        <w:jc w:val="both"/>
        <w:rPr>
          <w:rFonts w:ascii="Arial" w:eastAsia="Cambria" w:hAnsi="Arial" w:cs="Arial"/>
          <w:color w:val="000000"/>
          <w:kern w:val="0"/>
          <w:sz w:val="22"/>
          <w:szCs w:val="22"/>
          <w14:ligatures w14:val="none"/>
        </w:rPr>
      </w:pPr>
      <w:r w:rsidRPr="00A21016">
        <w:rPr>
          <w:rFonts w:ascii="Arial" w:eastAsia="Cambria" w:hAnsi="Arial" w:cs="Arial"/>
          <w:color w:val="000000"/>
          <w:kern w:val="0"/>
          <w:sz w:val="22"/>
          <w:szCs w:val="22"/>
          <w14:ligatures w14:val="none"/>
        </w:rPr>
        <w:t>Ponudnik v razmerju do naročnika v celoti odgovarja za izvedbo javnega naročila, ne glede na število podizvajalcev, ki jih navaja v ponudbi.</w:t>
      </w:r>
    </w:p>
    <w:p w14:paraId="2D831990" w14:textId="77777777" w:rsidR="00A21016" w:rsidRPr="00A21016" w:rsidRDefault="00A21016" w:rsidP="00A21016">
      <w:pPr>
        <w:widowControl w:val="0"/>
        <w:autoSpaceDE w:val="0"/>
        <w:autoSpaceDN w:val="0"/>
        <w:adjustRightInd w:val="0"/>
        <w:spacing w:before="120" w:after="200" w:line="288" w:lineRule="auto"/>
        <w:ind w:right="140"/>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Ponudnik bo moral, na zahtevo naročnika, pred podpisom pogodbe predložiti podizvajalske</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pogodbe s podizvajalci, s katerimi bo izvajal javno naročilo oziroma v primeru vključitve novih</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spacing w:val="-1"/>
          <w:kern w:val="0"/>
          <w:sz w:val="22"/>
          <w:szCs w:val="22"/>
          <w14:ligatures w14:val="none"/>
        </w:rPr>
        <w:t>podizvajalcev</w:t>
      </w:r>
      <w:r w:rsidRPr="00A21016">
        <w:rPr>
          <w:rFonts w:ascii="Arial" w:eastAsia="Times New Roman" w:hAnsi="Arial" w:cs="Arial"/>
          <w:spacing w:val="-13"/>
          <w:kern w:val="0"/>
          <w:sz w:val="22"/>
          <w:szCs w:val="22"/>
          <w14:ligatures w14:val="none"/>
        </w:rPr>
        <w:t xml:space="preserve"> </w:t>
      </w:r>
      <w:r w:rsidRPr="00A21016">
        <w:rPr>
          <w:rFonts w:ascii="Arial" w:eastAsia="Times New Roman" w:hAnsi="Arial" w:cs="Arial"/>
          <w:spacing w:val="-1"/>
          <w:kern w:val="0"/>
          <w:sz w:val="22"/>
          <w:szCs w:val="22"/>
          <w14:ligatures w14:val="none"/>
        </w:rPr>
        <w:t>v</w:t>
      </w:r>
      <w:r w:rsidRPr="00A21016">
        <w:rPr>
          <w:rFonts w:ascii="Arial" w:eastAsia="Times New Roman" w:hAnsi="Arial" w:cs="Arial"/>
          <w:spacing w:val="-14"/>
          <w:kern w:val="0"/>
          <w:sz w:val="22"/>
          <w:szCs w:val="22"/>
          <w14:ligatures w14:val="none"/>
        </w:rPr>
        <w:t xml:space="preserve"> </w:t>
      </w:r>
      <w:r w:rsidRPr="00A21016">
        <w:rPr>
          <w:rFonts w:ascii="Arial" w:eastAsia="Times New Roman" w:hAnsi="Arial" w:cs="Arial"/>
          <w:spacing w:val="-1"/>
          <w:kern w:val="0"/>
          <w:sz w:val="22"/>
          <w:szCs w:val="22"/>
          <w14:ligatures w14:val="none"/>
        </w:rPr>
        <w:t>roku</w:t>
      </w:r>
      <w:r w:rsidRPr="00A21016">
        <w:rPr>
          <w:rFonts w:ascii="Arial" w:eastAsia="Times New Roman" w:hAnsi="Arial" w:cs="Arial"/>
          <w:spacing w:val="-14"/>
          <w:kern w:val="0"/>
          <w:sz w:val="22"/>
          <w:szCs w:val="22"/>
          <w14:ligatures w14:val="none"/>
        </w:rPr>
        <w:t xml:space="preserve"> </w:t>
      </w:r>
      <w:r w:rsidRPr="00A21016">
        <w:rPr>
          <w:rFonts w:ascii="Arial" w:eastAsia="Times New Roman" w:hAnsi="Arial" w:cs="Arial"/>
          <w:spacing w:val="-1"/>
          <w:kern w:val="0"/>
          <w:sz w:val="22"/>
          <w:szCs w:val="22"/>
          <w14:ligatures w14:val="none"/>
        </w:rPr>
        <w:t>10</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spacing w:val="-1"/>
          <w:kern w:val="0"/>
          <w:sz w:val="22"/>
          <w:szCs w:val="22"/>
          <w14:ligatures w14:val="none"/>
        </w:rPr>
        <w:t>delovnih</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spacing w:val="-1"/>
          <w:kern w:val="0"/>
          <w:sz w:val="22"/>
          <w:szCs w:val="22"/>
          <w14:ligatures w14:val="none"/>
        </w:rPr>
        <w:t>dni</w:t>
      </w:r>
      <w:r w:rsidRPr="00A21016">
        <w:rPr>
          <w:rFonts w:ascii="Arial" w:eastAsia="Times New Roman" w:hAnsi="Arial" w:cs="Arial"/>
          <w:spacing w:val="-13"/>
          <w:kern w:val="0"/>
          <w:sz w:val="22"/>
          <w:szCs w:val="22"/>
          <w14:ligatures w14:val="none"/>
        </w:rPr>
        <w:t xml:space="preserve"> </w:t>
      </w:r>
      <w:r w:rsidRPr="00A21016">
        <w:rPr>
          <w:rFonts w:ascii="Arial" w:eastAsia="Times New Roman" w:hAnsi="Arial" w:cs="Arial"/>
          <w:spacing w:val="-1"/>
          <w:kern w:val="0"/>
          <w:sz w:val="22"/>
          <w:szCs w:val="22"/>
          <w14:ligatures w14:val="none"/>
        </w:rPr>
        <w:t>po</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kern w:val="0"/>
          <w:sz w:val="22"/>
          <w:szCs w:val="22"/>
          <w14:ligatures w14:val="none"/>
        </w:rPr>
        <w:t>soglasju</w:t>
      </w:r>
      <w:r w:rsidRPr="00A21016">
        <w:rPr>
          <w:rFonts w:ascii="Arial" w:eastAsia="Times New Roman" w:hAnsi="Arial" w:cs="Arial"/>
          <w:spacing w:val="-14"/>
          <w:kern w:val="0"/>
          <w:sz w:val="22"/>
          <w:szCs w:val="22"/>
          <w14:ligatures w14:val="none"/>
        </w:rPr>
        <w:t xml:space="preserve"> </w:t>
      </w:r>
      <w:r w:rsidRPr="00A21016">
        <w:rPr>
          <w:rFonts w:ascii="Arial" w:eastAsia="Times New Roman" w:hAnsi="Arial" w:cs="Arial"/>
          <w:kern w:val="0"/>
          <w:sz w:val="22"/>
          <w:szCs w:val="22"/>
          <w14:ligatures w14:val="none"/>
        </w:rPr>
        <w:t>naročnika.</w:t>
      </w:r>
      <w:r w:rsidRPr="00A21016">
        <w:rPr>
          <w:rFonts w:ascii="Arial" w:eastAsia="Times New Roman" w:hAnsi="Arial" w:cs="Arial"/>
          <w:spacing w:val="-13"/>
          <w:kern w:val="0"/>
          <w:sz w:val="22"/>
          <w:szCs w:val="22"/>
          <w14:ligatures w14:val="none"/>
        </w:rPr>
        <w:t xml:space="preserve"> </w:t>
      </w:r>
      <w:r w:rsidRPr="00A21016">
        <w:rPr>
          <w:rFonts w:ascii="Arial" w:eastAsia="Times New Roman" w:hAnsi="Arial" w:cs="Arial"/>
          <w:kern w:val="0"/>
          <w:sz w:val="22"/>
          <w:szCs w:val="22"/>
          <w14:ligatures w14:val="none"/>
        </w:rPr>
        <w:t>Iz</w:t>
      </w:r>
      <w:r w:rsidRPr="00A21016">
        <w:rPr>
          <w:rFonts w:ascii="Arial" w:eastAsia="Times New Roman" w:hAnsi="Arial" w:cs="Arial"/>
          <w:spacing w:val="-14"/>
          <w:kern w:val="0"/>
          <w:sz w:val="22"/>
          <w:szCs w:val="22"/>
          <w14:ligatures w14:val="none"/>
        </w:rPr>
        <w:t xml:space="preserve"> </w:t>
      </w:r>
      <w:r w:rsidRPr="00A21016">
        <w:rPr>
          <w:rFonts w:ascii="Arial" w:eastAsia="Times New Roman" w:hAnsi="Arial" w:cs="Arial"/>
          <w:kern w:val="0"/>
          <w:sz w:val="22"/>
          <w:szCs w:val="22"/>
          <w14:ligatures w14:val="none"/>
        </w:rPr>
        <w:t>podizvajalske</w:t>
      </w:r>
      <w:r w:rsidRPr="00A21016">
        <w:rPr>
          <w:rFonts w:ascii="Arial" w:eastAsia="Times New Roman" w:hAnsi="Arial" w:cs="Arial"/>
          <w:spacing w:val="-11"/>
          <w:kern w:val="0"/>
          <w:sz w:val="22"/>
          <w:szCs w:val="22"/>
          <w14:ligatures w14:val="none"/>
        </w:rPr>
        <w:t xml:space="preserve"> </w:t>
      </w:r>
      <w:r w:rsidRPr="00A21016">
        <w:rPr>
          <w:rFonts w:ascii="Arial" w:eastAsia="Times New Roman" w:hAnsi="Arial" w:cs="Arial"/>
          <w:kern w:val="0"/>
          <w:sz w:val="22"/>
          <w:szCs w:val="22"/>
          <w14:ligatures w14:val="none"/>
        </w:rPr>
        <w:t>pogodbe</w:t>
      </w:r>
      <w:r w:rsidRPr="00A21016">
        <w:rPr>
          <w:rFonts w:ascii="Arial" w:eastAsia="Times New Roman" w:hAnsi="Arial" w:cs="Arial"/>
          <w:spacing w:val="-13"/>
          <w:kern w:val="0"/>
          <w:sz w:val="22"/>
          <w:szCs w:val="22"/>
          <w14:ligatures w14:val="none"/>
        </w:rPr>
        <w:t xml:space="preserve"> </w:t>
      </w:r>
      <w:r w:rsidRPr="00A21016">
        <w:rPr>
          <w:rFonts w:ascii="Arial" w:eastAsia="Times New Roman" w:hAnsi="Arial" w:cs="Arial"/>
          <w:kern w:val="0"/>
          <w:sz w:val="22"/>
          <w:szCs w:val="22"/>
          <w14:ligatures w14:val="none"/>
        </w:rPr>
        <w:t>bo</w:t>
      </w:r>
      <w:r w:rsidRPr="00A21016">
        <w:rPr>
          <w:rFonts w:ascii="Arial" w:eastAsia="Times New Roman" w:hAnsi="Arial" w:cs="Arial"/>
          <w:spacing w:val="-14"/>
          <w:kern w:val="0"/>
          <w:sz w:val="22"/>
          <w:szCs w:val="22"/>
          <w14:ligatures w14:val="none"/>
        </w:rPr>
        <w:t xml:space="preserve"> </w:t>
      </w:r>
      <w:r w:rsidRPr="00A21016">
        <w:rPr>
          <w:rFonts w:ascii="Arial" w:eastAsia="Times New Roman" w:hAnsi="Arial" w:cs="Arial"/>
          <w:kern w:val="0"/>
          <w:sz w:val="22"/>
          <w:szCs w:val="22"/>
          <w14:ligatures w14:val="none"/>
        </w:rPr>
        <w:t xml:space="preserve">moralo </w:t>
      </w:r>
      <w:r w:rsidRPr="00A21016">
        <w:rPr>
          <w:rFonts w:ascii="Arial" w:eastAsia="Times New Roman" w:hAnsi="Arial" w:cs="Arial"/>
          <w:spacing w:val="-59"/>
          <w:kern w:val="0"/>
          <w:sz w:val="22"/>
          <w:szCs w:val="22"/>
          <w14:ligatures w14:val="none"/>
        </w:rPr>
        <w:t xml:space="preserve"> </w:t>
      </w:r>
      <w:r w:rsidRPr="00A21016">
        <w:rPr>
          <w:rFonts w:ascii="Arial" w:eastAsia="Times New Roman" w:hAnsi="Arial" w:cs="Arial"/>
          <w:kern w:val="0"/>
          <w:sz w:val="22"/>
          <w:szCs w:val="22"/>
          <w14:ligatures w14:val="none"/>
        </w:rPr>
        <w:t>biti</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nedvoumno razvidno sledeče:</w:t>
      </w:r>
    </w:p>
    <w:p w14:paraId="19787A8A" w14:textId="77777777" w:rsidR="00A21016" w:rsidRPr="00A21016" w:rsidRDefault="00A21016" w:rsidP="00A21016">
      <w:pPr>
        <w:widowControl w:val="0"/>
        <w:numPr>
          <w:ilvl w:val="0"/>
          <w:numId w:val="10"/>
        </w:numPr>
        <w:tabs>
          <w:tab w:val="left" w:pos="254"/>
        </w:tabs>
        <w:autoSpaceDE w:val="0"/>
        <w:autoSpaceDN w:val="0"/>
        <w:spacing w:before="100" w:after="0" w:line="288" w:lineRule="auto"/>
        <w:ind w:left="1077" w:right="142" w:hanging="357"/>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navedba</w:t>
      </w:r>
      <w:r w:rsidRPr="00A21016">
        <w:rPr>
          <w:rFonts w:ascii="Arial" w:eastAsia="Times New Roman" w:hAnsi="Arial" w:cs="Arial"/>
          <w:spacing w:val="-5"/>
          <w:kern w:val="0"/>
          <w:sz w:val="22"/>
          <w:szCs w:val="22"/>
          <w14:ligatures w14:val="none"/>
        </w:rPr>
        <w:t xml:space="preserve"> </w:t>
      </w:r>
      <w:r w:rsidRPr="00A21016">
        <w:rPr>
          <w:rFonts w:ascii="Arial" w:eastAsia="Times New Roman" w:hAnsi="Arial" w:cs="Arial"/>
          <w:kern w:val="0"/>
          <w:sz w:val="22"/>
          <w:szCs w:val="22"/>
          <w14:ligatures w14:val="none"/>
        </w:rPr>
        <w:t>izvajalca</w:t>
      </w:r>
      <w:r w:rsidRPr="00A21016">
        <w:rPr>
          <w:rFonts w:ascii="Arial" w:eastAsia="Times New Roman" w:hAnsi="Arial" w:cs="Arial"/>
          <w:spacing w:val="-4"/>
          <w:kern w:val="0"/>
          <w:sz w:val="22"/>
          <w:szCs w:val="22"/>
          <w14:ligatures w14:val="none"/>
        </w:rPr>
        <w:t xml:space="preserve"> </w:t>
      </w:r>
      <w:r w:rsidRPr="00A21016">
        <w:rPr>
          <w:rFonts w:ascii="Arial" w:eastAsia="Times New Roman" w:hAnsi="Arial" w:cs="Arial"/>
          <w:kern w:val="0"/>
          <w:sz w:val="22"/>
          <w:szCs w:val="22"/>
          <w14:ligatures w14:val="none"/>
        </w:rPr>
        <w:t>in</w:t>
      </w:r>
      <w:r w:rsidRPr="00A21016">
        <w:rPr>
          <w:rFonts w:ascii="Arial" w:eastAsia="Times New Roman" w:hAnsi="Arial" w:cs="Arial"/>
          <w:spacing w:val="-5"/>
          <w:kern w:val="0"/>
          <w:sz w:val="22"/>
          <w:szCs w:val="22"/>
          <w14:ligatures w14:val="none"/>
        </w:rPr>
        <w:t xml:space="preserve"> </w:t>
      </w:r>
      <w:r w:rsidRPr="00A21016">
        <w:rPr>
          <w:rFonts w:ascii="Arial" w:eastAsia="Times New Roman" w:hAnsi="Arial" w:cs="Arial"/>
          <w:kern w:val="0"/>
          <w:sz w:val="22"/>
          <w:szCs w:val="22"/>
          <w14:ligatures w14:val="none"/>
        </w:rPr>
        <w:t>podizvajalca,</w:t>
      </w:r>
    </w:p>
    <w:p w14:paraId="3E01AFB6" w14:textId="77777777" w:rsidR="00A21016" w:rsidRPr="00A21016" w:rsidRDefault="00A21016" w:rsidP="00A21016">
      <w:pPr>
        <w:widowControl w:val="0"/>
        <w:numPr>
          <w:ilvl w:val="0"/>
          <w:numId w:val="10"/>
        </w:numPr>
        <w:tabs>
          <w:tab w:val="left" w:pos="254"/>
        </w:tabs>
        <w:autoSpaceDE w:val="0"/>
        <w:autoSpaceDN w:val="0"/>
        <w:spacing w:before="100" w:after="0" w:line="288" w:lineRule="auto"/>
        <w:ind w:left="1077" w:right="142" w:hanging="357"/>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pooblastilo</w:t>
      </w:r>
      <w:r w:rsidRPr="00A21016">
        <w:rPr>
          <w:rFonts w:ascii="Arial" w:eastAsia="Times New Roman" w:hAnsi="Arial" w:cs="Arial"/>
          <w:spacing w:val="-5"/>
          <w:kern w:val="0"/>
          <w:sz w:val="22"/>
          <w:szCs w:val="22"/>
          <w14:ligatures w14:val="none"/>
        </w:rPr>
        <w:t xml:space="preserve"> </w:t>
      </w:r>
      <w:r w:rsidRPr="00A21016">
        <w:rPr>
          <w:rFonts w:ascii="Arial" w:eastAsia="Times New Roman" w:hAnsi="Arial" w:cs="Arial"/>
          <w:kern w:val="0"/>
          <w:sz w:val="22"/>
          <w:szCs w:val="22"/>
          <w14:ligatures w14:val="none"/>
        </w:rPr>
        <w:t>izvajalcu</w:t>
      </w:r>
      <w:r w:rsidRPr="00A21016">
        <w:rPr>
          <w:rFonts w:ascii="Arial" w:eastAsia="Times New Roman" w:hAnsi="Arial" w:cs="Arial"/>
          <w:spacing w:val="-4"/>
          <w:kern w:val="0"/>
          <w:sz w:val="22"/>
          <w:szCs w:val="22"/>
          <w14:ligatures w14:val="none"/>
        </w:rPr>
        <w:t xml:space="preserve"> </w:t>
      </w:r>
      <w:r w:rsidRPr="00A21016">
        <w:rPr>
          <w:rFonts w:ascii="Arial" w:eastAsia="Times New Roman" w:hAnsi="Arial" w:cs="Arial"/>
          <w:kern w:val="0"/>
          <w:sz w:val="22"/>
          <w:szCs w:val="22"/>
          <w14:ligatures w14:val="none"/>
        </w:rPr>
        <w:t>za</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komunikacijo</w:t>
      </w:r>
      <w:r w:rsidRPr="00A21016">
        <w:rPr>
          <w:rFonts w:ascii="Arial" w:eastAsia="Times New Roman" w:hAnsi="Arial" w:cs="Arial"/>
          <w:spacing w:val="-6"/>
          <w:kern w:val="0"/>
          <w:sz w:val="22"/>
          <w:szCs w:val="22"/>
          <w14:ligatures w14:val="none"/>
        </w:rPr>
        <w:t xml:space="preserve"> </w:t>
      </w:r>
      <w:r w:rsidRPr="00A21016">
        <w:rPr>
          <w:rFonts w:ascii="Arial" w:eastAsia="Times New Roman" w:hAnsi="Arial" w:cs="Arial"/>
          <w:kern w:val="0"/>
          <w:sz w:val="22"/>
          <w:szCs w:val="22"/>
          <w14:ligatures w14:val="none"/>
        </w:rPr>
        <w:t>z</w:t>
      </w:r>
      <w:r w:rsidRPr="00A21016">
        <w:rPr>
          <w:rFonts w:ascii="Arial" w:eastAsia="Times New Roman" w:hAnsi="Arial" w:cs="Arial"/>
          <w:spacing w:val="-6"/>
          <w:kern w:val="0"/>
          <w:sz w:val="22"/>
          <w:szCs w:val="22"/>
          <w14:ligatures w14:val="none"/>
        </w:rPr>
        <w:t xml:space="preserve"> </w:t>
      </w:r>
      <w:r w:rsidRPr="00A21016">
        <w:rPr>
          <w:rFonts w:ascii="Arial" w:eastAsia="Times New Roman" w:hAnsi="Arial" w:cs="Arial"/>
          <w:kern w:val="0"/>
          <w:sz w:val="22"/>
          <w:szCs w:val="22"/>
          <w14:ligatures w14:val="none"/>
        </w:rPr>
        <w:t>naročnikom,</w:t>
      </w:r>
    </w:p>
    <w:p w14:paraId="61BEC011" w14:textId="77777777" w:rsidR="00A21016" w:rsidRPr="00A21016" w:rsidRDefault="00A21016" w:rsidP="00A21016">
      <w:pPr>
        <w:widowControl w:val="0"/>
        <w:numPr>
          <w:ilvl w:val="0"/>
          <w:numId w:val="10"/>
        </w:numPr>
        <w:tabs>
          <w:tab w:val="left" w:pos="254"/>
        </w:tabs>
        <w:autoSpaceDE w:val="0"/>
        <w:autoSpaceDN w:val="0"/>
        <w:spacing w:before="100" w:after="0" w:line="288" w:lineRule="auto"/>
        <w:ind w:left="1077" w:right="142" w:hanging="357"/>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navedba</w:t>
      </w:r>
      <w:r w:rsidRPr="00A21016">
        <w:rPr>
          <w:rFonts w:ascii="Arial" w:eastAsia="Times New Roman" w:hAnsi="Arial" w:cs="Arial"/>
          <w:spacing w:val="-6"/>
          <w:kern w:val="0"/>
          <w:sz w:val="22"/>
          <w:szCs w:val="22"/>
          <w14:ligatures w14:val="none"/>
        </w:rPr>
        <w:t xml:space="preserve"> </w:t>
      </w:r>
      <w:r w:rsidRPr="00A21016">
        <w:rPr>
          <w:rFonts w:ascii="Arial" w:eastAsia="Times New Roman" w:hAnsi="Arial" w:cs="Arial"/>
          <w:kern w:val="0"/>
          <w:sz w:val="22"/>
          <w:szCs w:val="22"/>
          <w14:ligatures w14:val="none"/>
        </w:rPr>
        <w:t>ali</w:t>
      </w:r>
      <w:r w:rsidRPr="00A21016">
        <w:rPr>
          <w:rFonts w:ascii="Arial" w:eastAsia="Times New Roman" w:hAnsi="Arial" w:cs="Arial"/>
          <w:spacing w:val="-5"/>
          <w:kern w:val="0"/>
          <w:sz w:val="22"/>
          <w:szCs w:val="22"/>
          <w14:ligatures w14:val="none"/>
        </w:rPr>
        <w:t xml:space="preserve"> </w:t>
      </w:r>
      <w:r w:rsidRPr="00A21016">
        <w:rPr>
          <w:rFonts w:ascii="Arial" w:eastAsia="Times New Roman" w:hAnsi="Arial" w:cs="Arial"/>
          <w:kern w:val="0"/>
          <w:sz w:val="22"/>
          <w:szCs w:val="22"/>
          <w14:ligatures w14:val="none"/>
        </w:rPr>
        <w:t>podizvajalec</w:t>
      </w:r>
      <w:r w:rsidRPr="00A21016">
        <w:rPr>
          <w:rFonts w:ascii="Arial" w:eastAsia="Times New Roman" w:hAnsi="Arial" w:cs="Arial"/>
          <w:spacing w:val="-5"/>
          <w:kern w:val="0"/>
          <w:sz w:val="22"/>
          <w:szCs w:val="22"/>
          <w14:ligatures w14:val="none"/>
        </w:rPr>
        <w:t xml:space="preserve"> </w:t>
      </w:r>
      <w:r w:rsidRPr="00A21016">
        <w:rPr>
          <w:rFonts w:ascii="Arial" w:eastAsia="Times New Roman" w:hAnsi="Arial" w:cs="Arial"/>
          <w:kern w:val="0"/>
          <w:sz w:val="22"/>
          <w:szCs w:val="22"/>
          <w14:ligatures w14:val="none"/>
        </w:rPr>
        <w:t>zahteva</w:t>
      </w:r>
      <w:r w:rsidRPr="00A21016">
        <w:rPr>
          <w:rFonts w:ascii="Arial" w:eastAsia="Times New Roman" w:hAnsi="Arial" w:cs="Arial"/>
          <w:spacing w:val="-5"/>
          <w:kern w:val="0"/>
          <w:sz w:val="22"/>
          <w:szCs w:val="22"/>
          <w14:ligatures w14:val="none"/>
        </w:rPr>
        <w:t xml:space="preserve"> </w:t>
      </w:r>
      <w:r w:rsidRPr="00A21016">
        <w:rPr>
          <w:rFonts w:ascii="Arial" w:eastAsia="Times New Roman" w:hAnsi="Arial" w:cs="Arial"/>
          <w:kern w:val="0"/>
          <w:sz w:val="22"/>
          <w:szCs w:val="22"/>
          <w14:ligatures w14:val="none"/>
        </w:rPr>
        <w:t>neposredna</w:t>
      </w:r>
      <w:r w:rsidRPr="00A21016">
        <w:rPr>
          <w:rFonts w:ascii="Arial" w:eastAsia="Times New Roman" w:hAnsi="Arial" w:cs="Arial"/>
          <w:spacing w:val="-5"/>
          <w:kern w:val="0"/>
          <w:sz w:val="22"/>
          <w:szCs w:val="22"/>
          <w14:ligatures w14:val="none"/>
        </w:rPr>
        <w:t xml:space="preserve"> </w:t>
      </w:r>
      <w:r w:rsidRPr="00A21016">
        <w:rPr>
          <w:rFonts w:ascii="Arial" w:eastAsia="Times New Roman" w:hAnsi="Arial" w:cs="Arial"/>
          <w:kern w:val="0"/>
          <w:sz w:val="22"/>
          <w:szCs w:val="22"/>
          <w14:ligatures w14:val="none"/>
        </w:rPr>
        <w:t>plačila,</w:t>
      </w:r>
    </w:p>
    <w:p w14:paraId="6DDB3C0B" w14:textId="77777777" w:rsidR="00A21016" w:rsidRPr="00A21016" w:rsidRDefault="00A21016" w:rsidP="00A21016">
      <w:pPr>
        <w:widowControl w:val="0"/>
        <w:numPr>
          <w:ilvl w:val="0"/>
          <w:numId w:val="10"/>
        </w:numPr>
        <w:tabs>
          <w:tab w:val="left" w:pos="254"/>
        </w:tabs>
        <w:autoSpaceDE w:val="0"/>
        <w:autoSpaceDN w:val="0"/>
        <w:spacing w:before="100" w:after="0" w:line="288" w:lineRule="auto"/>
        <w:ind w:left="1077" w:right="142" w:hanging="357"/>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v kolikor podizvajalec zahteva neposredna plačila soglasje podizvajalca, na podlagi katerega </w:t>
      </w:r>
      <w:r w:rsidRPr="00A21016">
        <w:rPr>
          <w:rFonts w:ascii="Arial" w:eastAsia="Times New Roman" w:hAnsi="Arial" w:cs="Arial"/>
          <w:spacing w:val="-59"/>
          <w:kern w:val="0"/>
          <w:sz w:val="22"/>
          <w:szCs w:val="22"/>
          <w14:ligatures w14:val="none"/>
        </w:rPr>
        <w:t xml:space="preserve"> </w:t>
      </w:r>
      <w:r w:rsidRPr="00A21016">
        <w:rPr>
          <w:rFonts w:ascii="Arial" w:eastAsia="Times New Roman" w:hAnsi="Arial" w:cs="Arial"/>
          <w:kern w:val="0"/>
          <w:sz w:val="22"/>
          <w:szCs w:val="22"/>
          <w14:ligatures w14:val="none"/>
        </w:rPr>
        <w:t>naročnik</w:t>
      </w:r>
      <w:r w:rsidRPr="00A21016">
        <w:rPr>
          <w:rFonts w:ascii="Arial" w:eastAsia="Times New Roman" w:hAnsi="Arial" w:cs="Arial"/>
          <w:spacing w:val="-3"/>
          <w:kern w:val="0"/>
          <w:sz w:val="22"/>
          <w:szCs w:val="22"/>
          <w14:ligatures w14:val="none"/>
        </w:rPr>
        <w:t xml:space="preserve"> </w:t>
      </w:r>
      <w:r w:rsidRPr="00A21016">
        <w:rPr>
          <w:rFonts w:ascii="Arial" w:eastAsia="Times New Roman" w:hAnsi="Arial" w:cs="Arial"/>
          <w:kern w:val="0"/>
          <w:sz w:val="22"/>
          <w:szCs w:val="22"/>
          <w14:ligatures w14:val="none"/>
        </w:rPr>
        <w:t>namesto</w:t>
      </w:r>
      <w:r w:rsidRPr="00A21016">
        <w:rPr>
          <w:rFonts w:ascii="Arial" w:eastAsia="Times New Roman" w:hAnsi="Arial" w:cs="Arial"/>
          <w:spacing w:val="-7"/>
          <w:kern w:val="0"/>
          <w:sz w:val="22"/>
          <w:szCs w:val="22"/>
          <w14:ligatures w14:val="none"/>
        </w:rPr>
        <w:t xml:space="preserve"> </w:t>
      </w:r>
      <w:r w:rsidRPr="00A21016">
        <w:rPr>
          <w:rFonts w:ascii="Arial" w:eastAsia="Times New Roman" w:hAnsi="Arial" w:cs="Arial"/>
          <w:kern w:val="0"/>
          <w:sz w:val="22"/>
          <w:szCs w:val="22"/>
          <w14:ligatures w14:val="none"/>
        </w:rPr>
        <w:t>glavnega</w:t>
      </w:r>
      <w:r w:rsidRPr="00A21016">
        <w:rPr>
          <w:rFonts w:ascii="Arial" w:eastAsia="Times New Roman" w:hAnsi="Arial" w:cs="Arial"/>
          <w:spacing w:val="-5"/>
          <w:kern w:val="0"/>
          <w:sz w:val="22"/>
          <w:szCs w:val="22"/>
          <w14:ligatures w14:val="none"/>
        </w:rPr>
        <w:t xml:space="preserve"> </w:t>
      </w:r>
      <w:r w:rsidRPr="00A21016">
        <w:rPr>
          <w:rFonts w:ascii="Arial" w:eastAsia="Times New Roman" w:hAnsi="Arial" w:cs="Arial"/>
          <w:kern w:val="0"/>
          <w:sz w:val="22"/>
          <w:szCs w:val="22"/>
          <w14:ligatures w14:val="none"/>
        </w:rPr>
        <w:t>izvajalca</w:t>
      </w:r>
      <w:r w:rsidRPr="00A21016">
        <w:rPr>
          <w:rFonts w:ascii="Arial" w:eastAsia="Times New Roman" w:hAnsi="Arial" w:cs="Arial"/>
          <w:spacing w:val="-3"/>
          <w:kern w:val="0"/>
          <w:sz w:val="22"/>
          <w:szCs w:val="22"/>
          <w14:ligatures w14:val="none"/>
        </w:rPr>
        <w:t xml:space="preserve"> </w:t>
      </w:r>
      <w:r w:rsidRPr="00A21016">
        <w:rPr>
          <w:rFonts w:ascii="Arial" w:eastAsia="Times New Roman" w:hAnsi="Arial" w:cs="Arial"/>
          <w:kern w:val="0"/>
          <w:sz w:val="22"/>
          <w:szCs w:val="22"/>
          <w14:ligatures w14:val="none"/>
        </w:rPr>
        <w:t>poravna</w:t>
      </w:r>
      <w:r w:rsidRPr="00A21016">
        <w:rPr>
          <w:rFonts w:ascii="Arial" w:eastAsia="Times New Roman" w:hAnsi="Arial" w:cs="Arial"/>
          <w:spacing w:val="-3"/>
          <w:kern w:val="0"/>
          <w:sz w:val="22"/>
          <w:szCs w:val="22"/>
          <w14:ligatures w14:val="none"/>
        </w:rPr>
        <w:t xml:space="preserve"> </w:t>
      </w:r>
      <w:r w:rsidRPr="00A21016">
        <w:rPr>
          <w:rFonts w:ascii="Arial" w:eastAsia="Times New Roman" w:hAnsi="Arial" w:cs="Arial"/>
          <w:kern w:val="0"/>
          <w:sz w:val="22"/>
          <w:szCs w:val="22"/>
          <w14:ligatures w14:val="none"/>
        </w:rPr>
        <w:t>podizvajalčevo</w:t>
      </w:r>
      <w:r w:rsidRPr="00A21016">
        <w:rPr>
          <w:rFonts w:ascii="Arial" w:eastAsia="Times New Roman" w:hAnsi="Arial" w:cs="Arial"/>
          <w:spacing w:val="-3"/>
          <w:kern w:val="0"/>
          <w:sz w:val="22"/>
          <w:szCs w:val="22"/>
          <w14:ligatures w14:val="none"/>
        </w:rPr>
        <w:t xml:space="preserve"> </w:t>
      </w:r>
      <w:r w:rsidRPr="00A21016">
        <w:rPr>
          <w:rFonts w:ascii="Arial" w:eastAsia="Times New Roman" w:hAnsi="Arial" w:cs="Arial"/>
          <w:kern w:val="0"/>
          <w:sz w:val="22"/>
          <w:szCs w:val="22"/>
          <w14:ligatures w14:val="none"/>
        </w:rPr>
        <w:t>terjatev</w:t>
      </w:r>
      <w:r w:rsidRPr="00A21016">
        <w:rPr>
          <w:rFonts w:ascii="Arial" w:eastAsia="Times New Roman" w:hAnsi="Arial" w:cs="Arial"/>
          <w:spacing w:val="-5"/>
          <w:kern w:val="0"/>
          <w:sz w:val="22"/>
          <w:szCs w:val="22"/>
          <w14:ligatures w14:val="none"/>
        </w:rPr>
        <w:t xml:space="preserve"> </w:t>
      </w:r>
      <w:r w:rsidRPr="00A21016">
        <w:rPr>
          <w:rFonts w:ascii="Arial" w:eastAsia="Times New Roman" w:hAnsi="Arial" w:cs="Arial"/>
          <w:kern w:val="0"/>
          <w:sz w:val="22"/>
          <w:szCs w:val="22"/>
          <w14:ligatures w14:val="none"/>
        </w:rPr>
        <w:t>do</w:t>
      </w:r>
      <w:r w:rsidRPr="00A21016">
        <w:rPr>
          <w:rFonts w:ascii="Arial" w:eastAsia="Times New Roman" w:hAnsi="Arial" w:cs="Arial"/>
          <w:spacing w:val="-8"/>
          <w:kern w:val="0"/>
          <w:sz w:val="22"/>
          <w:szCs w:val="22"/>
          <w14:ligatures w14:val="none"/>
        </w:rPr>
        <w:t xml:space="preserve"> </w:t>
      </w:r>
      <w:r w:rsidRPr="00A21016">
        <w:rPr>
          <w:rFonts w:ascii="Arial" w:eastAsia="Times New Roman" w:hAnsi="Arial" w:cs="Arial"/>
          <w:kern w:val="0"/>
          <w:sz w:val="22"/>
          <w:szCs w:val="22"/>
          <w14:ligatures w14:val="none"/>
        </w:rPr>
        <w:t>glavnega</w:t>
      </w:r>
      <w:r w:rsidRPr="00A21016">
        <w:rPr>
          <w:rFonts w:ascii="Arial" w:eastAsia="Times New Roman" w:hAnsi="Arial" w:cs="Arial"/>
          <w:spacing w:val="-3"/>
          <w:kern w:val="0"/>
          <w:sz w:val="22"/>
          <w:szCs w:val="22"/>
          <w14:ligatures w14:val="none"/>
        </w:rPr>
        <w:t xml:space="preserve"> </w:t>
      </w:r>
      <w:r w:rsidRPr="00A21016">
        <w:rPr>
          <w:rFonts w:ascii="Arial" w:eastAsia="Times New Roman" w:hAnsi="Arial" w:cs="Arial"/>
          <w:kern w:val="0"/>
          <w:sz w:val="22"/>
          <w:szCs w:val="22"/>
          <w14:ligatures w14:val="none"/>
        </w:rPr>
        <w:t>izvajalca,</w:t>
      </w:r>
    </w:p>
    <w:p w14:paraId="0E9B531B" w14:textId="77777777" w:rsidR="00A21016" w:rsidRPr="00A21016" w:rsidRDefault="00A21016" w:rsidP="00A21016">
      <w:pPr>
        <w:widowControl w:val="0"/>
        <w:numPr>
          <w:ilvl w:val="0"/>
          <w:numId w:val="10"/>
        </w:numPr>
        <w:tabs>
          <w:tab w:val="left" w:pos="254"/>
        </w:tabs>
        <w:autoSpaceDE w:val="0"/>
        <w:autoSpaceDN w:val="0"/>
        <w:spacing w:before="100" w:after="0" w:line="288" w:lineRule="auto"/>
        <w:ind w:left="1077" w:right="142" w:hanging="357"/>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navedba, da gospodarski subjekt, ki je podizvajalec, sprejema vse obveznosti iz dogovorov</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med</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nosilcem</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posla</w:t>
      </w:r>
      <w:r w:rsidRPr="00A21016">
        <w:rPr>
          <w:rFonts w:ascii="Arial" w:eastAsia="Times New Roman" w:hAnsi="Arial" w:cs="Arial"/>
          <w:spacing w:val="-3"/>
          <w:kern w:val="0"/>
          <w:sz w:val="22"/>
          <w:szCs w:val="22"/>
          <w14:ligatures w14:val="none"/>
        </w:rPr>
        <w:t xml:space="preserve"> </w:t>
      </w:r>
      <w:r w:rsidRPr="00A21016">
        <w:rPr>
          <w:rFonts w:ascii="Arial" w:eastAsia="Times New Roman" w:hAnsi="Arial" w:cs="Arial"/>
          <w:kern w:val="0"/>
          <w:sz w:val="22"/>
          <w:szCs w:val="22"/>
          <w14:ligatures w14:val="none"/>
        </w:rPr>
        <w:t>(vodilnim</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partnerjem)</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in</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naročnikom,</w:t>
      </w:r>
    </w:p>
    <w:p w14:paraId="77CFF5DE" w14:textId="77777777" w:rsidR="00A21016" w:rsidRPr="00A21016" w:rsidRDefault="00A21016" w:rsidP="00A21016">
      <w:pPr>
        <w:widowControl w:val="0"/>
        <w:numPr>
          <w:ilvl w:val="0"/>
          <w:numId w:val="10"/>
        </w:numPr>
        <w:tabs>
          <w:tab w:val="left" w:pos="254"/>
        </w:tabs>
        <w:autoSpaceDE w:val="0"/>
        <w:autoSpaceDN w:val="0"/>
        <w:spacing w:before="100" w:after="0" w:line="288" w:lineRule="auto"/>
        <w:ind w:left="1077" w:right="142" w:hanging="357"/>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obseg</w:t>
      </w:r>
      <w:r w:rsidRPr="00A21016">
        <w:rPr>
          <w:rFonts w:ascii="Arial" w:eastAsia="Times New Roman" w:hAnsi="Arial" w:cs="Arial"/>
          <w:spacing w:val="-5"/>
          <w:kern w:val="0"/>
          <w:sz w:val="22"/>
          <w:szCs w:val="22"/>
          <w14:ligatures w14:val="none"/>
        </w:rPr>
        <w:t xml:space="preserve"> </w:t>
      </w:r>
      <w:r w:rsidRPr="00A21016">
        <w:rPr>
          <w:rFonts w:ascii="Arial" w:eastAsia="Times New Roman" w:hAnsi="Arial" w:cs="Arial"/>
          <w:kern w:val="0"/>
          <w:sz w:val="22"/>
          <w:szCs w:val="22"/>
          <w14:ligatures w14:val="none"/>
        </w:rPr>
        <w:t>posla</w:t>
      </w:r>
      <w:r w:rsidRPr="00A21016">
        <w:rPr>
          <w:rFonts w:ascii="Arial" w:eastAsia="Times New Roman" w:hAnsi="Arial" w:cs="Arial"/>
          <w:spacing w:val="-9"/>
          <w:kern w:val="0"/>
          <w:sz w:val="22"/>
          <w:szCs w:val="22"/>
          <w14:ligatures w14:val="none"/>
        </w:rPr>
        <w:t xml:space="preserve"> </w:t>
      </w:r>
      <w:r w:rsidRPr="00A21016">
        <w:rPr>
          <w:rFonts w:ascii="Arial" w:eastAsia="Times New Roman" w:hAnsi="Arial" w:cs="Arial"/>
          <w:kern w:val="0"/>
          <w:sz w:val="22"/>
          <w:szCs w:val="22"/>
          <w14:ligatures w14:val="none"/>
        </w:rPr>
        <w:t>(natančna</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kern w:val="0"/>
          <w:sz w:val="22"/>
          <w:szCs w:val="22"/>
          <w14:ligatures w14:val="none"/>
        </w:rPr>
        <w:t>navedba</w:t>
      </w:r>
      <w:r w:rsidRPr="00A21016">
        <w:rPr>
          <w:rFonts w:ascii="Arial" w:eastAsia="Times New Roman" w:hAnsi="Arial" w:cs="Arial"/>
          <w:spacing w:val="-7"/>
          <w:kern w:val="0"/>
          <w:sz w:val="22"/>
          <w:szCs w:val="22"/>
          <w14:ligatures w14:val="none"/>
        </w:rPr>
        <w:t xml:space="preserve"> </w:t>
      </w:r>
      <w:r w:rsidRPr="00A21016">
        <w:rPr>
          <w:rFonts w:ascii="Arial" w:eastAsia="Times New Roman" w:hAnsi="Arial" w:cs="Arial"/>
          <w:kern w:val="0"/>
          <w:sz w:val="22"/>
          <w:szCs w:val="22"/>
          <w14:ligatures w14:val="none"/>
        </w:rPr>
        <w:t>vrste</w:t>
      </w:r>
      <w:r w:rsidRPr="00A21016">
        <w:rPr>
          <w:rFonts w:ascii="Arial" w:eastAsia="Times New Roman" w:hAnsi="Arial" w:cs="Arial"/>
          <w:spacing w:val="-6"/>
          <w:kern w:val="0"/>
          <w:sz w:val="22"/>
          <w:szCs w:val="22"/>
          <w14:ligatures w14:val="none"/>
        </w:rPr>
        <w:t xml:space="preserve"> </w:t>
      </w:r>
      <w:r w:rsidRPr="00A21016">
        <w:rPr>
          <w:rFonts w:ascii="Arial" w:eastAsia="Times New Roman" w:hAnsi="Arial" w:cs="Arial"/>
          <w:kern w:val="0"/>
          <w:sz w:val="22"/>
          <w:szCs w:val="22"/>
          <w14:ligatures w14:val="none"/>
        </w:rPr>
        <w:t>in</w:t>
      </w:r>
      <w:r w:rsidRPr="00A21016">
        <w:rPr>
          <w:rFonts w:ascii="Arial" w:eastAsia="Times New Roman" w:hAnsi="Arial" w:cs="Arial"/>
          <w:spacing w:val="-6"/>
          <w:kern w:val="0"/>
          <w:sz w:val="22"/>
          <w:szCs w:val="22"/>
          <w14:ligatures w14:val="none"/>
        </w:rPr>
        <w:t xml:space="preserve"> </w:t>
      </w:r>
      <w:r w:rsidRPr="00A21016">
        <w:rPr>
          <w:rFonts w:ascii="Arial" w:eastAsia="Times New Roman" w:hAnsi="Arial" w:cs="Arial"/>
          <w:kern w:val="0"/>
          <w:sz w:val="22"/>
          <w:szCs w:val="22"/>
          <w14:ligatures w14:val="none"/>
        </w:rPr>
        <w:t>obsega</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kern w:val="0"/>
          <w:sz w:val="22"/>
          <w:szCs w:val="22"/>
          <w14:ligatures w14:val="none"/>
        </w:rPr>
        <w:t>del),</w:t>
      </w:r>
      <w:r w:rsidRPr="00A21016">
        <w:rPr>
          <w:rFonts w:ascii="Arial" w:eastAsia="Times New Roman" w:hAnsi="Arial" w:cs="Arial"/>
          <w:spacing w:val="-7"/>
          <w:kern w:val="0"/>
          <w:sz w:val="22"/>
          <w:szCs w:val="22"/>
          <w14:ligatures w14:val="none"/>
        </w:rPr>
        <w:t xml:space="preserve"> </w:t>
      </w:r>
      <w:r w:rsidRPr="00A21016">
        <w:rPr>
          <w:rFonts w:ascii="Arial" w:eastAsia="Times New Roman" w:hAnsi="Arial" w:cs="Arial"/>
          <w:kern w:val="0"/>
          <w:sz w:val="22"/>
          <w:szCs w:val="22"/>
          <w14:ligatures w14:val="none"/>
        </w:rPr>
        <w:t>ki</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kern w:val="0"/>
          <w:sz w:val="22"/>
          <w:szCs w:val="22"/>
          <w14:ligatures w14:val="none"/>
        </w:rPr>
        <w:t>ga</w:t>
      </w:r>
      <w:r w:rsidRPr="00A21016">
        <w:rPr>
          <w:rFonts w:ascii="Arial" w:eastAsia="Times New Roman" w:hAnsi="Arial" w:cs="Arial"/>
          <w:spacing w:val="-6"/>
          <w:kern w:val="0"/>
          <w:sz w:val="22"/>
          <w:szCs w:val="22"/>
          <w14:ligatures w14:val="none"/>
        </w:rPr>
        <w:t xml:space="preserve"> </w:t>
      </w:r>
      <w:r w:rsidRPr="00A21016">
        <w:rPr>
          <w:rFonts w:ascii="Arial" w:eastAsia="Times New Roman" w:hAnsi="Arial" w:cs="Arial"/>
          <w:kern w:val="0"/>
          <w:sz w:val="22"/>
          <w:szCs w:val="22"/>
          <w14:ligatures w14:val="none"/>
        </w:rPr>
        <w:t>bo</w:t>
      </w:r>
      <w:r w:rsidRPr="00A21016">
        <w:rPr>
          <w:rFonts w:ascii="Arial" w:eastAsia="Times New Roman" w:hAnsi="Arial" w:cs="Arial"/>
          <w:spacing w:val="-9"/>
          <w:kern w:val="0"/>
          <w:sz w:val="22"/>
          <w:szCs w:val="22"/>
          <w14:ligatures w14:val="none"/>
        </w:rPr>
        <w:t xml:space="preserve"> </w:t>
      </w:r>
      <w:r w:rsidRPr="00A21016">
        <w:rPr>
          <w:rFonts w:ascii="Arial" w:eastAsia="Times New Roman" w:hAnsi="Arial" w:cs="Arial"/>
          <w:kern w:val="0"/>
          <w:sz w:val="22"/>
          <w:szCs w:val="22"/>
          <w14:ligatures w14:val="none"/>
        </w:rPr>
        <w:t>opravil</w:t>
      </w:r>
      <w:r w:rsidRPr="00A21016">
        <w:rPr>
          <w:rFonts w:ascii="Arial" w:eastAsia="Times New Roman" w:hAnsi="Arial" w:cs="Arial"/>
          <w:spacing w:val="-7"/>
          <w:kern w:val="0"/>
          <w:sz w:val="22"/>
          <w:szCs w:val="22"/>
          <w14:ligatures w14:val="none"/>
        </w:rPr>
        <w:t xml:space="preserve"> </w:t>
      </w:r>
      <w:r w:rsidRPr="00A21016">
        <w:rPr>
          <w:rFonts w:ascii="Arial" w:eastAsia="Times New Roman" w:hAnsi="Arial" w:cs="Arial"/>
          <w:kern w:val="0"/>
          <w:sz w:val="22"/>
          <w:szCs w:val="22"/>
          <w14:ligatures w14:val="none"/>
        </w:rPr>
        <w:t>podizvajalec</w:t>
      </w:r>
      <w:r w:rsidRPr="00A21016">
        <w:rPr>
          <w:rFonts w:ascii="Arial" w:eastAsia="Times New Roman" w:hAnsi="Arial" w:cs="Arial"/>
          <w:spacing w:val="-6"/>
          <w:kern w:val="0"/>
          <w:sz w:val="22"/>
          <w:szCs w:val="22"/>
          <w14:ligatures w14:val="none"/>
        </w:rPr>
        <w:t xml:space="preserve"> </w:t>
      </w:r>
      <w:r w:rsidRPr="00A21016">
        <w:rPr>
          <w:rFonts w:ascii="Arial" w:eastAsia="Times New Roman" w:hAnsi="Arial" w:cs="Arial"/>
          <w:kern w:val="0"/>
          <w:sz w:val="22"/>
          <w:szCs w:val="22"/>
          <w14:ligatures w14:val="none"/>
        </w:rPr>
        <w:t>ter</w:t>
      </w:r>
      <w:r w:rsidRPr="00A21016">
        <w:rPr>
          <w:rFonts w:ascii="Arial" w:eastAsia="Times New Roman" w:hAnsi="Arial" w:cs="Arial"/>
          <w:spacing w:val="-9"/>
          <w:kern w:val="0"/>
          <w:sz w:val="22"/>
          <w:szCs w:val="22"/>
          <w14:ligatures w14:val="none"/>
        </w:rPr>
        <w:t xml:space="preserve"> </w:t>
      </w:r>
      <w:r w:rsidRPr="00A21016">
        <w:rPr>
          <w:rFonts w:ascii="Arial" w:eastAsia="Times New Roman" w:hAnsi="Arial" w:cs="Arial"/>
          <w:kern w:val="0"/>
          <w:sz w:val="22"/>
          <w:szCs w:val="22"/>
          <w14:ligatures w14:val="none"/>
        </w:rPr>
        <w:t>delež</w:t>
      </w:r>
      <w:r w:rsidRPr="00A21016">
        <w:rPr>
          <w:rFonts w:ascii="Arial" w:eastAsia="Times New Roman" w:hAnsi="Arial" w:cs="Arial"/>
          <w:spacing w:val="-9"/>
          <w:kern w:val="0"/>
          <w:sz w:val="22"/>
          <w:szCs w:val="22"/>
          <w14:ligatures w14:val="none"/>
        </w:rPr>
        <w:t xml:space="preserve"> </w:t>
      </w:r>
      <w:r w:rsidRPr="00A21016">
        <w:rPr>
          <w:rFonts w:ascii="Arial" w:eastAsia="Times New Roman" w:hAnsi="Arial" w:cs="Arial"/>
          <w:kern w:val="0"/>
          <w:sz w:val="22"/>
          <w:szCs w:val="22"/>
          <w14:ligatures w14:val="none"/>
        </w:rPr>
        <w:t>in</w:t>
      </w:r>
      <w:r w:rsidRPr="00A21016">
        <w:rPr>
          <w:rFonts w:ascii="Arial" w:eastAsia="Times New Roman" w:hAnsi="Arial" w:cs="Arial"/>
          <w:spacing w:val="-58"/>
          <w:kern w:val="0"/>
          <w:sz w:val="22"/>
          <w:szCs w:val="22"/>
          <w14:ligatures w14:val="none"/>
        </w:rPr>
        <w:t xml:space="preserve">  </w:t>
      </w:r>
      <w:r w:rsidRPr="00A21016">
        <w:rPr>
          <w:rFonts w:ascii="Arial" w:eastAsia="Times New Roman" w:hAnsi="Arial" w:cs="Arial"/>
          <w:kern w:val="0"/>
          <w:sz w:val="22"/>
          <w:szCs w:val="22"/>
          <w14:ligatures w14:val="none"/>
        </w:rPr>
        <w:t>vrednost</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del,</w:t>
      </w:r>
      <w:r w:rsidRPr="00A21016">
        <w:rPr>
          <w:rFonts w:ascii="Arial" w:eastAsia="Times New Roman" w:hAnsi="Arial" w:cs="Arial"/>
          <w:spacing w:val="-3"/>
          <w:kern w:val="0"/>
          <w:sz w:val="22"/>
          <w:szCs w:val="22"/>
          <w14:ligatures w14:val="none"/>
        </w:rPr>
        <w:t xml:space="preserve"> </w:t>
      </w:r>
      <w:r w:rsidRPr="00A21016">
        <w:rPr>
          <w:rFonts w:ascii="Arial" w:eastAsia="Times New Roman" w:hAnsi="Arial" w:cs="Arial"/>
          <w:kern w:val="0"/>
          <w:sz w:val="22"/>
          <w:szCs w:val="22"/>
          <w14:ligatures w14:val="none"/>
        </w:rPr>
        <w:t>ki</w:t>
      </w:r>
      <w:r w:rsidRPr="00A21016">
        <w:rPr>
          <w:rFonts w:ascii="Arial" w:eastAsia="Times New Roman" w:hAnsi="Arial" w:cs="Arial"/>
          <w:spacing w:val="-3"/>
          <w:kern w:val="0"/>
          <w:sz w:val="22"/>
          <w:szCs w:val="22"/>
          <w14:ligatures w14:val="none"/>
        </w:rPr>
        <w:t xml:space="preserve"> </w:t>
      </w:r>
      <w:r w:rsidRPr="00A21016">
        <w:rPr>
          <w:rFonts w:ascii="Arial" w:eastAsia="Times New Roman" w:hAnsi="Arial" w:cs="Arial"/>
          <w:kern w:val="0"/>
          <w:sz w:val="22"/>
          <w:szCs w:val="22"/>
          <w14:ligatures w14:val="none"/>
        </w:rPr>
        <w:t>jih prevzema</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podizvajalec,</w:t>
      </w:r>
    </w:p>
    <w:p w14:paraId="0018354C" w14:textId="77777777" w:rsidR="00A21016" w:rsidRPr="00A21016" w:rsidRDefault="00A21016" w:rsidP="00A21016">
      <w:pPr>
        <w:widowControl w:val="0"/>
        <w:numPr>
          <w:ilvl w:val="0"/>
          <w:numId w:val="10"/>
        </w:numPr>
        <w:tabs>
          <w:tab w:val="left" w:pos="254"/>
        </w:tabs>
        <w:autoSpaceDE w:val="0"/>
        <w:autoSpaceDN w:val="0"/>
        <w:spacing w:before="100" w:after="0" w:line="288" w:lineRule="auto"/>
        <w:ind w:left="1077" w:right="142" w:hanging="357"/>
        <w:jc w:val="both"/>
        <w:rPr>
          <w:rFonts w:ascii="Arial" w:eastAsia="Times New Roman" w:hAnsi="Arial" w:cs="Arial"/>
          <w:kern w:val="0"/>
          <w:sz w:val="22"/>
          <w:szCs w:val="22"/>
          <w14:ligatures w14:val="none"/>
        </w:rPr>
      </w:pPr>
      <w:r w:rsidRPr="00A21016">
        <w:rPr>
          <w:rFonts w:ascii="Arial" w:eastAsia="Times New Roman" w:hAnsi="Arial" w:cs="Arial"/>
          <w:spacing w:val="-1"/>
          <w:kern w:val="0"/>
          <w:sz w:val="22"/>
          <w:szCs w:val="22"/>
          <w14:ligatures w14:val="none"/>
        </w:rPr>
        <w:t>izjava,</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spacing w:val="-1"/>
          <w:kern w:val="0"/>
          <w:sz w:val="22"/>
          <w:szCs w:val="22"/>
          <w14:ligatures w14:val="none"/>
        </w:rPr>
        <w:t>da</w:t>
      </w:r>
      <w:r w:rsidRPr="00A21016">
        <w:rPr>
          <w:rFonts w:ascii="Arial" w:eastAsia="Times New Roman" w:hAnsi="Arial" w:cs="Arial"/>
          <w:spacing w:val="-13"/>
          <w:kern w:val="0"/>
          <w:sz w:val="22"/>
          <w:szCs w:val="22"/>
          <w14:ligatures w14:val="none"/>
        </w:rPr>
        <w:t xml:space="preserve"> </w:t>
      </w:r>
      <w:r w:rsidRPr="00A21016">
        <w:rPr>
          <w:rFonts w:ascii="Arial" w:eastAsia="Times New Roman" w:hAnsi="Arial" w:cs="Arial"/>
          <w:spacing w:val="-1"/>
          <w:kern w:val="0"/>
          <w:sz w:val="22"/>
          <w:szCs w:val="22"/>
          <w14:ligatures w14:val="none"/>
        </w:rPr>
        <w:t>je</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spacing w:val="-1"/>
          <w:kern w:val="0"/>
          <w:sz w:val="22"/>
          <w:szCs w:val="22"/>
          <w14:ligatures w14:val="none"/>
        </w:rPr>
        <w:t>podizvajalec</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kern w:val="0"/>
          <w:sz w:val="22"/>
          <w:szCs w:val="22"/>
          <w14:ligatures w14:val="none"/>
        </w:rPr>
        <w:t>seznanjen</w:t>
      </w:r>
      <w:r w:rsidRPr="00A21016">
        <w:rPr>
          <w:rFonts w:ascii="Arial" w:eastAsia="Times New Roman" w:hAnsi="Arial" w:cs="Arial"/>
          <w:spacing w:val="-13"/>
          <w:kern w:val="0"/>
          <w:sz w:val="22"/>
          <w:szCs w:val="22"/>
          <w14:ligatures w14:val="none"/>
        </w:rPr>
        <w:t xml:space="preserve"> </w:t>
      </w:r>
      <w:r w:rsidRPr="00A21016">
        <w:rPr>
          <w:rFonts w:ascii="Arial" w:eastAsia="Times New Roman" w:hAnsi="Arial" w:cs="Arial"/>
          <w:kern w:val="0"/>
          <w:sz w:val="22"/>
          <w:szCs w:val="22"/>
          <w14:ligatures w14:val="none"/>
        </w:rPr>
        <w:t>z</w:t>
      </w:r>
      <w:r w:rsidRPr="00A21016">
        <w:rPr>
          <w:rFonts w:ascii="Arial" w:eastAsia="Times New Roman" w:hAnsi="Arial" w:cs="Arial"/>
          <w:spacing w:val="-14"/>
          <w:kern w:val="0"/>
          <w:sz w:val="22"/>
          <w:szCs w:val="22"/>
          <w14:ligatures w14:val="none"/>
        </w:rPr>
        <w:t xml:space="preserve"> </w:t>
      </w:r>
      <w:r w:rsidRPr="00A21016">
        <w:rPr>
          <w:rFonts w:ascii="Arial" w:eastAsia="Times New Roman" w:hAnsi="Arial" w:cs="Arial"/>
          <w:kern w:val="0"/>
          <w:sz w:val="22"/>
          <w:szCs w:val="22"/>
          <w14:ligatures w14:val="none"/>
        </w:rPr>
        <w:t>vsebino</w:t>
      </w:r>
      <w:r w:rsidRPr="00A21016">
        <w:rPr>
          <w:rFonts w:ascii="Arial" w:eastAsia="Times New Roman" w:hAnsi="Arial" w:cs="Arial"/>
          <w:spacing w:val="-13"/>
          <w:kern w:val="0"/>
          <w:sz w:val="22"/>
          <w:szCs w:val="22"/>
          <w14:ligatures w14:val="none"/>
        </w:rPr>
        <w:t xml:space="preserve"> </w:t>
      </w:r>
      <w:r w:rsidRPr="00A21016">
        <w:rPr>
          <w:rFonts w:ascii="Arial" w:eastAsia="Times New Roman" w:hAnsi="Arial" w:cs="Arial"/>
          <w:kern w:val="0"/>
          <w:sz w:val="22"/>
          <w:szCs w:val="22"/>
          <w14:ligatures w14:val="none"/>
        </w:rPr>
        <w:t>celotne</w:t>
      </w:r>
      <w:r w:rsidRPr="00A21016">
        <w:rPr>
          <w:rFonts w:ascii="Arial" w:eastAsia="Times New Roman" w:hAnsi="Arial" w:cs="Arial"/>
          <w:spacing w:val="-11"/>
          <w:kern w:val="0"/>
          <w:sz w:val="22"/>
          <w:szCs w:val="22"/>
          <w14:ligatures w14:val="none"/>
        </w:rPr>
        <w:t xml:space="preserve"> </w:t>
      </w:r>
      <w:r w:rsidRPr="00A21016">
        <w:rPr>
          <w:rFonts w:ascii="Arial" w:eastAsia="Times New Roman" w:hAnsi="Arial" w:cs="Arial"/>
          <w:kern w:val="0"/>
          <w:sz w:val="22"/>
          <w:szCs w:val="22"/>
          <w14:ligatures w14:val="none"/>
        </w:rPr>
        <w:t>dokumentacije</w:t>
      </w:r>
      <w:r w:rsidRPr="00A21016">
        <w:rPr>
          <w:rFonts w:ascii="Arial" w:eastAsia="Times New Roman" w:hAnsi="Arial" w:cs="Arial"/>
          <w:spacing w:val="-13"/>
          <w:kern w:val="0"/>
          <w:sz w:val="22"/>
          <w:szCs w:val="22"/>
          <w14:ligatures w14:val="none"/>
        </w:rPr>
        <w:t xml:space="preserve"> </w:t>
      </w:r>
      <w:r w:rsidRPr="00A21016">
        <w:rPr>
          <w:rFonts w:ascii="Arial" w:eastAsia="Times New Roman" w:hAnsi="Arial" w:cs="Arial"/>
          <w:kern w:val="0"/>
          <w:sz w:val="22"/>
          <w:szCs w:val="22"/>
          <w14:ligatures w14:val="none"/>
        </w:rPr>
        <w:t>v</w:t>
      </w:r>
      <w:r w:rsidRPr="00A21016">
        <w:rPr>
          <w:rFonts w:ascii="Arial" w:eastAsia="Times New Roman" w:hAnsi="Arial" w:cs="Arial"/>
          <w:spacing w:val="-14"/>
          <w:kern w:val="0"/>
          <w:sz w:val="22"/>
          <w:szCs w:val="22"/>
          <w14:ligatures w14:val="none"/>
        </w:rPr>
        <w:t xml:space="preserve"> </w:t>
      </w:r>
      <w:r w:rsidRPr="00A21016">
        <w:rPr>
          <w:rFonts w:ascii="Arial" w:eastAsia="Times New Roman" w:hAnsi="Arial" w:cs="Arial"/>
          <w:kern w:val="0"/>
          <w:sz w:val="22"/>
          <w:szCs w:val="22"/>
          <w14:ligatures w14:val="none"/>
        </w:rPr>
        <w:t>zvezi</w:t>
      </w:r>
      <w:r w:rsidRPr="00A21016">
        <w:rPr>
          <w:rFonts w:ascii="Arial" w:eastAsia="Times New Roman" w:hAnsi="Arial" w:cs="Arial"/>
          <w:spacing w:val="-11"/>
          <w:kern w:val="0"/>
          <w:sz w:val="22"/>
          <w:szCs w:val="22"/>
          <w14:ligatures w14:val="none"/>
        </w:rPr>
        <w:t xml:space="preserve"> </w:t>
      </w:r>
      <w:r w:rsidRPr="00A21016">
        <w:rPr>
          <w:rFonts w:ascii="Arial" w:eastAsia="Times New Roman" w:hAnsi="Arial" w:cs="Arial"/>
          <w:kern w:val="0"/>
          <w:sz w:val="22"/>
          <w:szCs w:val="22"/>
          <w14:ligatures w14:val="none"/>
        </w:rPr>
        <w:t>z</w:t>
      </w:r>
      <w:r w:rsidRPr="00A21016">
        <w:rPr>
          <w:rFonts w:ascii="Arial" w:eastAsia="Times New Roman" w:hAnsi="Arial" w:cs="Arial"/>
          <w:spacing w:val="-15"/>
          <w:kern w:val="0"/>
          <w:sz w:val="22"/>
          <w:szCs w:val="22"/>
          <w14:ligatures w14:val="none"/>
        </w:rPr>
        <w:t xml:space="preserve"> </w:t>
      </w:r>
      <w:r w:rsidRPr="00A21016">
        <w:rPr>
          <w:rFonts w:ascii="Arial" w:eastAsia="Times New Roman" w:hAnsi="Arial" w:cs="Arial"/>
          <w:kern w:val="0"/>
          <w:sz w:val="22"/>
          <w:szCs w:val="22"/>
          <w14:ligatures w14:val="none"/>
        </w:rPr>
        <w:t>oddajo</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kern w:val="0"/>
          <w:sz w:val="22"/>
          <w:szCs w:val="22"/>
          <w14:ligatures w14:val="none"/>
        </w:rPr>
        <w:t xml:space="preserve">javnega </w:t>
      </w:r>
      <w:r w:rsidRPr="00A21016">
        <w:rPr>
          <w:rFonts w:ascii="Arial" w:eastAsia="Times New Roman" w:hAnsi="Arial" w:cs="Arial"/>
          <w:spacing w:val="-59"/>
          <w:kern w:val="0"/>
          <w:sz w:val="22"/>
          <w:szCs w:val="22"/>
          <w14:ligatures w14:val="none"/>
        </w:rPr>
        <w:t xml:space="preserve"> </w:t>
      </w:r>
      <w:r w:rsidRPr="00A21016">
        <w:rPr>
          <w:rFonts w:ascii="Arial" w:eastAsia="Times New Roman" w:hAnsi="Arial" w:cs="Arial"/>
          <w:spacing w:val="-1"/>
          <w:kern w:val="0"/>
          <w:sz w:val="22"/>
          <w:szCs w:val="22"/>
          <w14:ligatures w14:val="none"/>
        </w:rPr>
        <w:t>naročila,</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spacing w:val="-1"/>
          <w:kern w:val="0"/>
          <w:sz w:val="22"/>
          <w:szCs w:val="22"/>
          <w14:ligatures w14:val="none"/>
        </w:rPr>
        <w:t>in</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spacing w:val="-1"/>
          <w:kern w:val="0"/>
          <w:sz w:val="22"/>
          <w:szCs w:val="22"/>
          <w14:ligatures w14:val="none"/>
        </w:rPr>
        <w:t>da</w:t>
      </w:r>
      <w:r w:rsidRPr="00A21016">
        <w:rPr>
          <w:rFonts w:ascii="Arial" w:eastAsia="Times New Roman" w:hAnsi="Arial" w:cs="Arial"/>
          <w:spacing w:val="-14"/>
          <w:kern w:val="0"/>
          <w:sz w:val="22"/>
          <w:szCs w:val="22"/>
          <w14:ligatures w14:val="none"/>
        </w:rPr>
        <w:t xml:space="preserve"> </w:t>
      </w:r>
      <w:r w:rsidRPr="00A21016">
        <w:rPr>
          <w:rFonts w:ascii="Arial" w:eastAsia="Times New Roman" w:hAnsi="Arial" w:cs="Arial"/>
          <w:spacing w:val="-1"/>
          <w:kern w:val="0"/>
          <w:sz w:val="22"/>
          <w:szCs w:val="22"/>
          <w14:ligatures w14:val="none"/>
        </w:rPr>
        <w:t>jo</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spacing w:val="-1"/>
          <w:kern w:val="0"/>
          <w:sz w:val="22"/>
          <w:szCs w:val="22"/>
          <w14:ligatures w14:val="none"/>
        </w:rPr>
        <w:t>sprejema</w:t>
      </w:r>
      <w:r w:rsidRPr="00A21016">
        <w:rPr>
          <w:rFonts w:ascii="Arial" w:eastAsia="Times New Roman" w:hAnsi="Arial" w:cs="Arial"/>
          <w:spacing w:val="-14"/>
          <w:kern w:val="0"/>
          <w:sz w:val="22"/>
          <w:szCs w:val="22"/>
          <w14:ligatures w14:val="none"/>
        </w:rPr>
        <w:t xml:space="preserve"> </w:t>
      </w:r>
      <w:r w:rsidRPr="00A21016">
        <w:rPr>
          <w:rFonts w:ascii="Arial" w:eastAsia="Times New Roman" w:hAnsi="Arial" w:cs="Arial"/>
          <w:spacing w:val="-1"/>
          <w:kern w:val="0"/>
          <w:sz w:val="22"/>
          <w:szCs w:val="22"/>
          <w14:ligatures w14:val="none"/>
        </w:rPr>
        <w:t>kot</w:t>
      </w:r>
      <w:r w:rsidRPr="00A21016">
        <w:rPr>
          <w:rFonts w:ascii="Arial" w:eastAsia="Times New Roman" w:hAnsi="Arial" w:cs="Arial"/>
          <w:spacing w:val="-11"/>
          <w:kern w:val="0"/>
          <w:sz w:val="22"/>
          <w:szCs w:val="22"/>
          <w14:ligatures w14:val="none"/>
        </w:rPr>
        <w:t xml:space="preserve"> </w:t>
      </w:r>
      <w:r w:rsidRPr="00A21016">
        <w:rPr>
          <w:rFonts w:ascii="Arial" w:eastAsia="Times New Roman" w:hAnsi="Arial" w:cs="Arial"/>
          <w:spacing w:val="-1"/>
          <w:kern w:val="0"/>
          <w:sz w:val="22"/>
          <w:szCs w:val="22"/>
          <w14:ligatures w14:val="none"/>
        </w:rPr>
        <w:t>podlago</w:t>
      </w:r>
      <w:r w:rsidRPr="00A21016">
        <w:rPr>
          <w:rFonts w:ascii="Arial" w:eastAsia="Times New Roman" w:hAnsi="Arial" w:cs="Arial"/>
          <w:spacing w:val="-14"/>
          <w:kern w:val="0"/>
          <w:sz w:val="22"/>
          <w:szCs w:val="22"/>
          <w14:ligatures w14:val="none"/>
        </w:rPr>
        <w:t xml:space="preserve"> </w:t>
      </w:r>
      <w:r w:rsidRPr="00A21016">
        <w:rPr>
          <w:rFonts w:ascii="Arial" w:eastAsia="Times New Roman" w:hAnsi="Arial" w:cs="Arial"/>
          <w:kern w:val="0"/>
          <w:sz w:val="22"/>
          <w:szCs w:val="22"/>
          <w14:ligatures w14:val="none"/>
        </w:rPr>
        <w:t>za</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kern w:val="0"/>
          <w:sz w:val="22"/>
          <w:szCs w:val="22"/>
          <w14:ligatures w14:val="none"/>
        </w:rPr>
        <w:t>izvajanje</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kern w:val="0"/>
          <w:sz w:val="22"/>
          <w:szCs w:val="22"/>
          <w14:ligatures w14:val="none"/>
        </w:rPr>
        <w:t>del</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kern w:val="0"/>
          <w:sz w:val="22"/>
          <w:szCs w:val="22"/>
          <w14:ligatures w14:val="none"/>
        </w:rPr>
        <w:t>po</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kern w:val="0"/>
          <w:sz w:val="22"/>
          <w:szCs w:val="22"/>
          <w14:ligatures w14:val="none"/>
        </w:rPr>
        <w:t>podizvajalski</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kern w:val="0"/>
          <w:sz w:val="22"/>
          <w:szCs w:val="22"/>
          <w14:ligatures w14:val="none"/>
        </w:rPr>
        <w:t>pogodbi</w:t>
      </w:r>
      <w:r w:rsidRPr="00A21016">
        <w:rPr>
          <w:rFonts w:ascii="Arial" w:eastAsia="Times New Roman" w:hAnsi="Arial" w:cs="Arial"/>
          <w:spacing w:val="-15"/>
          <w:kern w:val="0"/>
          <w:sz w:val="22"/>
          <w:szCs w:val="22"/>
          <w14:ligatures w14:val="none"/>
        </w:rPr>
        <w:t xml:space="preserve"> </w:t>
      </w:r>
      <w:r w:rsidRPr="00A21016">
        <w:rPr>
          <w:rFonts w:ascii="Arial" w:eastAsia="Times New Roman" w:hAnsi="Arial" w:cs="Arial"/>
          <w:kern w:val="0"/>
          <w:sz w:val="22"/>
          <w:szCs w:val="22"/>
          <w14:ligatures w14:val="none"/>
        </w:rPr>
        <w:t>ter</w:t>
      </w:r>
      <w:r w:rsidRPr="00A21016">
        <w:rPr>
          <w:rFonts w:ascii="Arial" w:eastAsia="Times New Roman" w:hAnsi="Arial" w:cs="Arial"/>
          <w:spacing w:val="-11"/>
          <w:kern w:val="0"/>
          <w:sz w:val="22"/>
          <w:szCs w:val="22"/>
          <w14:ligatures w14:val="none"/>
        </w:rPr>
        <w:t xml:space="preserve"> </w:t>
      </w:r>
      <w:r w:rsidRPr="00A21016">
        <w:rPr>
          <w:rFonts w:ascii="Arial" w:eastAsia="Times New Roman" w:hAnsi="Arial" w:cs="Arial"/>
          <w:kern w:val="0"/>
          <w:sz w:val="22"/>
          <w:szCs w:val="22"/>
          <w14:ligatures w14:val="none"/>
        </w:rPr>
        <w:t>z</w:t>
      </w:r>
      <w:r w:rsidRPr="00A21016">
        <w:rPr>
          <w:rFonts w:ascii="Arial" w:eastAsia="Times New Roman" w:hAnsi="Arial" w:cs="Arial"/>
          <w:spacing w:val="-14"/>
          <w:kern w:val="0"/>
          <w:sz w:val="22"/>
          <w:szCs w:val="22"/>
          <w14:ligatures w14:val="none"/>
        </w:rPr>
        <w:t xml:space="preserve"> </w:t>
      </w:r>
      <w:r w:rsidRPr="00A21016">
        <w:rPr>
          <w:rFonts w:ascii="Arial" w:eastAsia="Times New Roman" w:hAnsi="Arial" w:cs="Arial"/>
          <w:kern w:val="0"/>
          <w:sz w:val="22"/>
          <w:szCs w:val="22"/>
          <w14:ligatures w14:val="none"/>
        </w:rPr>
        <w:t>njo</w:t>
      </w:r>
      <w:r w:rsidRPr="00A21016">
        <w:rPr>
          <w:rFonts w:ascii="Arial" w:eastAsia="Times New Roman" w:hAnsi="Arial" w:cs="Arial"/>
          <w:spacing w:val="-12"/>
          <w:kern w:val="0"/>
          <w:sz w:val="22"/>
          <w:szCs w:val="22"/>
          <w14:ligatures w14:val="none"/>
        </w:rPr>
        <w:t xml:space="preserve"> </w:t>
      </w:r>
      <w:r w:rsidRPr="00A21016">
        <w:rPr>
          <w:rFonts w:ascii="Arial" w:eastAsia="Times New Roman" w:hAnsi="Arial" w:cs="Arial"/>
          <w:kern w:val="0"/>
          <w:sz w:val="22"/>
          <w:szCs w:val="22"/>
          <w14:ligatures w14:val="none"/>
        </w:rPr>
        <w:t>v</w:t>
      </w:r>
      <w:r w:rsidRPr="00A21016">
        <w:rPr>
          <w:rFonts w:ascii="Arial" w:eastAsia="Times New Roman" w:hAnsi="Arial" w:cs="Arial"/>
          <w:spacing w:val="-14"/>
          <w:kern w:val="0"/>
          <w:sz w:val="22"/>
          <w:szCs w:val="22"/>
          <w14:ligatures w14:val="none"/>
        </w:rPr>
        <w:t xml:space="preserve"> </w:t>
      </w:r>
      <w:r w:rsidRPr="00A21016">
        <w:rPr>
          <w:rFonts w:ascii="Arial" w:eastAsia="Times New Roman" w:hAnsi="Arial" w:cs="Arial"/>
          <w:kern w:val="0"/>
          <w:sz w:val="22"/>
          <w:szCs w:val="22"/>
          <w14:ligatures w14:val="none"/>
        </w:rPr>
        <w:t xml:space="preserve">celoti </w:t>
      </w:r>
      <w:r w:rsidRPr="00A21016">
        <w:rPr>
          <w:rFonts w:ascii="Arial" w:eastAsia="Times New Roman" w:hAnsi="Arial" w:cs="Arial"/>
          <w:spacing w:val="-59"/>
          <w:kern w:val="0"/>
          <w:sz w:val="22"/>
          <w:szCs w:val="22"/>
          <w14:ligatures w14:val="none"/>
        </w:rPr>
        <w:t xml:space="preserve"> </w:t>
      </w:r>
      <w:r w:rsidRPr="00A21016">
        <w:rPr>
          <w:rFonts w:ascii="Arial" w:eastAsia="Times New Roman" w:hAnsi="Arial" w:cs="Arial"/>
          <w:kern w:val="0"/>
          <w:sz w:val="22"/>
          <w:szCs w:val="22"/>
          <w14:ligatures w14:val="none"/>
        </w:rPr>
        <w:t>soglaša.</w:t>
      </w:r>
    </w:p>
    <w:p w14:paraId="3BC14A99" w14:textId="77777777" w:rsidR="00A21016" w:rsidRPr="00A21016" w:rsidRDefault="00A21016" w:rsidP="00A21016">
      <w:pPr>
        <w:numPr>
          <w:ilvl w:val="2"/>
          <w:numId w:val="6"/>
        </w:numPr>
        <w:pBdr>
          <w:top w:val="single" w:sz="6" w:space="2" w:color="4472C4"/>
        </w:pBdr>
        <w:spacing w:before="300" w:after="0" w:line="288" w:lineRule="auto"/>
        <w:jc w:val="both"/>
        <w:outlineLvl w:val="2"/>
        <w:rPr>
          <w:rFonts w:ascii="Arial" w:eastAsia="Times New Roman" w:hAnsi="Arial" w:cs="Arial"/>
          <w:caps/>
          <w:color w:val="1F3763"/>
          <w:spacing w:val="15"/>
          <w:kern w:val="0"/>
          <w:sz w:val="22"/>
          <w:szCs w:val="22"/>
          <w14:ligatures w14:val="none"/>
        </w:rPr>
      </w:pPr>
      <w:bookmarkStart w:id="12" w:name="_Toc231204522"/>
      <w:r w:rsidRPr="00A21016">
        <w:rPr>
          <w:rFonts w:ascii="Arial" w:eastAsia="Times New Roman" w:hAnsi="Arial" w:cs="Arial"/>
          <w:caps/>
          <w:color w:val="1F3763"/>
          <w:spacing w:val="15"/>
          <w:kern w:val="0"/>
          <w:sz w:val="22"/>
          <w:szCs w:val="22"/>
          <w14:ligatures w14:val="none"/>
        </w:rPr>
        <w:t>Skupna ponudba</w:t>
      </w:r>
      <w:bookmarkEnd w:id="12"/>
    </w:p>
    <w:p w14:paraId="0157ACF3" w14:textId="77777777" w:rsidR="00A21016" w:rsidRPr="00A21016" w:rsidRDefault="00A21016" w:rsidP="00A21016">
      <w:pPr>
        <w:spacing w:before="100" w:after="200"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Skupine gospodarskih subjektov lahko predložijo skupno ponudbo. V primeru skupne ponudbe bo naročnik od izbrane skupine po oddaji javnega naročila in pred podpisom pogodbe zahteval predložitev ustreznega akta o skupni izvedbi naročila, ki mora vsebovati vsaj:</w:t>
      </w:r>
    </w:p>
    <w:p w14:paraId="1B928D78" w14:textId="77777777" w:rsidR="00A21016" w:rsidRPr="00A21016" w:rsidRDefault="00A21016" w:rsidP="00A21016">
      <w:pPr>
        <w:numPr>
          <w:ilvl w:val="0"/>
          <w:numId w:val="12"/>
        </w:numPr>
        <w:spacing w:before="100" w:after="0" w:line="288" w:lineRule="auto"/>
        <w:ind w:left="714" w:hanging="357"/>
        <w:jc w:val="both"/>
        <w:rPr>
          <w:rFonts w:ascii="Arial" w:eastAsia="Cambria" w:hAnsi="Arial" w:cs="Arial"/>
          <w:color w:val="000000"/>
          <w:kern w:val="0"/>
          <w:sz w:val="22"/>
          <w:szCs w:val="22"/>
          <w14:ligatures w14:val="none"/>
        </w:rPr>
      </w:pPr>
      <w:r w:rsidRPr="00A21016">
        <w:rPr>
          <w:rFonts w:ascii="Arial" w:eastAsia="Cambria" w:hAnsi="Arial" w:cs="Arial"/>
          <w:color w:val="000000"/>
          <w:kern w:val="0"/>
          <w:sz w:val="22"/>
          <w:szCs w:val="22"/>
          <w14:ligatures w14:val="none"/>
        </w:rPr>
        <w:t>navedbo vseh partnerjev v skupini (naziv in naslov partnerja, zakonitega zastopnika, matična številka, davčna številka, številka transakcijskega računa),</w:t>
      </w:r>
    </w:p>
    <w:p w14:paraId="6049E7FE" w14:textId="77777777" w:rsidR="00A21016" w:rsidRPr="00A21016" w:rsidRDefault="00A21016" w:rsidP="00A21016">
      <w:pPr>
        <w:numPr>
          <w:ilvl w:val="0"/>
          <w:numId w:val="12"/>
        </w:numPr>
        <w:spacing w:before="100" w:after="0" w:line="288" w:lineRule="auto"/>
        <w:ind w:left="714" w:hanging="357"/>
        <w:jc w:val="both"/>
        <w:rPr>
          <w:rFonts w:ascii="Arial" w:eastAsia="Cambria" w:hAnsi="Arial" w:cs="Arial"/>
          <w:color w:val="000000"/>
          <w:kern w:val="0"/>
          <w:sz w:val="22"/>
          <w:szCs w:val="22"/>
          <w14:ligatures w14:val="none"/>
        </w:rPr>
      </w:pPr>
      <w:r w:rsidRPr="00A21016">
        <w:rPr>
          <w:rFonts w:ascii="Arial" w:eastAsia="Cambria" w:hAnsi="Arial" w:cs="Arial"/>
          <w:color w:val="000000"/>
          <w:kern w:val="0"/>
          <w:sz w:val="22"/>
          <w:szCs w:val="22"/>
          <w14:ligatures w14:val="none"/>
        </w:rPr>
        <w:lastRenderedPageBreak/>
        <w:t>imenovanje nosilca posla pri izvedbi javnega naročila (vodilnega partnerja), ki skupino gospodarskih subjektov (partnerje v skupni ponudbi) zastopa,</w:t>
      </w:r>
    </w:p>
    <w:p w14:paraId="0E55F7D8" w14:textId="77777777" w:rsidR="00A21016" w:rsidRPr="00A21016" w:rsidRDefault="00A21016" w:rsidP="00A21016">
      <w:pPr>
        <w:numPr>
          <w:ilvl w:val="0"/>
          <w:numId w:val="12"/>
        </w:numPr>
        <w:spacing w:before="100" w:after="0" w:line="288" w:lineRule="auto"/>
        <w:ind w:left="714" w:hanging="357"/>
        <w:jc w:val="both"/>
        <w:rPr>
          <w:rFonts w:ascii="Arial" w:eastAsia="Cambria" w:hAnsi="Arial" w:cs="Arial"/>
          <w:color w:val="000000"/>
          <w:kern w:val="0"/>
          <w:sz w:val="22"/>
          <w:szCs w:val="22"/>
          <w14:ligatures w14:val="none"/>
        </w:rPr>
      </w:pPr>
      <w:r w:rsidRPr="00A21016">
        <w:rPr>
          <w:rFonts w:ascii="Arial" w:eastAsia="Cambria" w:hAnsi="Arial" w:cs="Arial"/>
          <w:color w:val="000000"/>
          <w:kern w:val="0"/>
          <w:sz w:val="22"/>
          <w:szCs w:val="22"/>
          <w14:ligatures w14:val="none"/>
        </w:rPr>
        <w:t>pooblastilo nosilcu posla (vodilnemu partnerju) za zastopanje skupine gospodarskih subjektov in za komunikacijo z naročnikom,</w:t>
      </w:r>
    </w:p>
    <w:p w14:paraId="1311DF4E" w14:textId="77777777" w:rsidR="00A21016" w:rsidRPr="00A21016" w:rsidRDefault="00A21016" w:rsidP="00A21016">
      <w:pPr>
        <w:numPr>
          <w:ilvl w:val="0"/>
          <w:numId w:val="12"/>
        </w:numPr>
        <w:spacing w:before="100" w:after="0" w:line="288" w:lineRule="auto"/>
        <w:ind w:left="714" w:hanging="357"/>
        <w:jc w:val="both"/>
        <w:rPr>
          <w:rFonts w:ascii="Arial" w:eastAsia="Cambria" w:hAnsi="Arial" w:cs="Arial"/>
          <w:color w:val="000000"/>
          <w:kern w:val="0"/>
          <w:sz w:val="22"/>
          <w:szCs w:val="22"/>
          <w14:ligatures w14:val="none"/>
        </w:rPr>
      </w:pPr>
      <w:r w:rsidRPr="00A21016">
        <w:rPr>
          <w:rFonts w:ascii="Arial" w:eastAsia="Cambria" w:hAnsi="Arial" w:cs="Arial"/>
          <w:color w:val="000000"/>
          <w:kern w:val="0"/>
          <w:sz w:val="22"/>
          <w:szCs w:val="22"/>
          <w14:ligatures w14:val="none"/>
        </w:rPr>
        <w:t>neomejeno solidarno odgovornost vseh partnerjev v skupini do naročnika,</w:t>
      </w:r>
    </w:p>
    <w:p w14:paraId="2FB071E7" w14:textId="77777777" w:rsidR="00A21016" w:rsidRPr="00A21016" w:rsidRDefault="00A21016" w:rsidP="00A21016">
      <w:pPr>
        <w:numPr>
          <w:ilvl w:val="0"/>
          <w:numId w:val="12"/>
        </w:numPr>
        <w:spacing w:before="100" w:after="0" w:line="288" w:lineRule="auto"/>
        <w:ind w:left="714" w:hanging="357"/>
        <w:jc w:val="both"/>
        <w:rPr>
          <w:rFonts w:ascii="Arial" w:eastAsia="Cambria" w:hAnsi="Arial" w:cs="Arial"/>
          <w:color w:val="000000"/>
          <w:kern w:val="0"/>
          <w:sz w:val="22"/>
          <w:szCs w:val="22"/>
          <w14:ligatures w14:val="none"/>
        </w:rPr>
      </w:pPr>
      <w:r w:rsidRPr="00A21016">
        <w:rPr>
          <w:rFonts w:ascii="Arial" w:eastAsia="Cambria" w:hAnsi="Arial" w:cs="Arial"/>
          <w:color w:val="000000"/>
          <w:kern w:val="0"/>
          <w:sz w:val="22"/>
          <w:szCs w:val="22"/>
          <w14:ligatures w14:val="none"/>
        </w:rPr>
        <w:t>navedba, da gospodarski subjekt, ki je partner skupne ponudbe, sprejema vse obveznosti iz dogovorov med nosilcem posla (vodilnim partnerjem) in naročnikom,</w:t>
      </w:r>
    </w:p>
    <w:p w14:paraId="1F0E7819" w14:textId="77777777" w:rsidR="00A21016" w:rsidRPr="00A21016" w:rsidRDefault="00A21016" w:rsidP="00A21016">
      <w:pPr>
        <w:numPr>
          <w:ilvl w:val="0"/>
          <w:numId w:val="12"/>
        </w:numPr>
        <w:spacing w:before="100" w:after="0" w:line="288" w:lineRule="auto"/>
        <w:ind w:left="714" w:hanging="357"/>
        <w:jc w:val="both"/>
        <w:rPr>
          <w:rFonts w:ascii="Arial" w:eastAsia="Cambria" w:hAnsi="Arial" w:cs="Arial"/>
          <w:color w:val="000000"/>
          <w:kern w:val="0"/>
          <w:sz w:val="22"/>
          <w:szCs w:val="22"/>
          <w14:ligatures w14:val="none"/>
        </w:rPr>
      </w:pPr>
      <w:r w:rsidRPr="00A21016">
        <w:rPr>
          <w:rFonts w:ascii="Arial" w:eastAsia="Cambria" w:hAnsi="Arial" w:cs="Arial"/>
          <w:color w:val="000000"/>
          <w:kern w:val="0"/>
          <w:sz w:val="22"/>
          <w:szCs w:val="22"/>
          <w14:ligatures w14:val="none"/>
        </w:rPr>
        <w:t>obseg posla (natančna navedba vrste in obsega del), ki ga bo opravil posamezni partner in njihove odgovornosti ter delež vsakega partnerja v skupini in vrednost del, ki jih prevzema vsak partner v skupni ponudbi,</w:t>
      </w:r>
    </w:p>
    <w:p w14:paraId="09220E02" w14:textId="77777777" w:rsidR="00A21016" w:rsidRPr="00A21016" w:rsidRDefault="00A21016" w:rsidP="00A21016">
      <w:pPr>
        <w:numPr>
          <w:ilvl w:val="0"/>
          <w:numId w:val="12"/>
        </w:numPr>
        <w:spacing w:before="100" w:after="0" w:line="288" w:lineRule="auto"/>
        <w:ind w:left="714" w:hanging="357"/>
        <w:jc w:val="both"/>
        <w:rPr>
          <w:rFonts w:ascii="Arial" w:eastAsia="Cambria" w:hAnsi="Arial" w:cs="Arial"/>
          <w:color w:val="000000"/>
          <w:kern w:val="0"/>
          <w:sz w:val="22"/>
          <w:szCs w:val="22"/>
          <w14:ligatures w14:val="none"/>
        </w:rPr>
      </w:pPr>
      <w:r w:rsidRPr="00A21016">
        <w:rPr>
          <w:rFonts w:ascii="Arial" w:eastAsia="Cambria" w:hAnsi="Arial" w:cs="Arial"/>
          <w:color w:val="000000"/>
          <w:kern w:val="0"/>
          <w:sz w:val="22"/>
          <w:szCs w:val="22"/>
          <w14:ligatures w14:val="none"/>
        </w:rPr>
        <w:t xml:space="preserve"> izjava, da so vsi partnerji v skupni ponudbi seznanjeni z vsebino dokumentacije v zvezi z oddajo javnega naročila in da z njo v celoti soglašajo,</w:t>
      </w:r>
    </w:p>
    <w:p w14:paraId="7A801BAB" w14:textId="77777777" w:rsidR="00A21016" w:rsidRPr="00A21016" w:rsidRDefault="00A21016" w:rsidP="00A21016">
      <w:pPr>
        <w:numPr>
          <w:ilvl w:val="0"/>
          <w:numId w:val="12"/>
        </w:numPr>
        <w:spacing w:before="100" w:after="0" w:line="288" w:lineRule="auto"/>
        <w:ind w:left="714" w:hanging="357"/>
        <w:jc w:val="both"/>
        <w:rPr>
          <w:rFonts w:ascii="Arial" w:eastAsia="Cambria" w:hAnsi="Arial" w:cs="Arial"/>
          <w:color w:val="000000"/>
          <w:kern w:val="0"/>
          <w:sz w:val="22"/>
          <w:szCs w:val="22"/>
          <w14:ligatures w14:val="none"/>
        </w:rPr>
      </w:pPr>
      <w:r w:rsidRPr="00A21016">
        <w:rPr>
          <w:rFonts w:ascii="Arial" w:eastAsia="Cambria" w:hAnsi="Arial" w:cs="Arial"/>
          <w:color w:val="000000"/>
          <w:kern w:val="0"/>
          <w:sz w:val="22"/>
          <w:szCs w:val="22"/>
          <w14:ligatures w14:val="none"/>
        </w:rPr>
        <w:t>način plačila (prek vodilnega partnerja ali neposredno, na podlagi pooblastila naročniku),</w:t>
      </w:r>
    </w:p>
    <w:p w14:paraId="1FB27120" w14:textId="77777777" w:rsidR="00A21016" w:rsidRPr="00A21016" w:rsidRDefault="00A21016" w:rsidP="00A21016">
      <w:pPr>
        <w:numPr>
          <w:ilvl w:val="0"/>
          <w:numId w:val="12"/>
        </w:numPr>
        <w:spacing w:before="100" w:after="0" w:line="288" w:lineRule="auto"/>
        <w:ind w:left="714" w:hanging="357"/>
        <w:jc w:val="both"/>
        <w:rPr>
          <w:rFonts w:ascii="Arial" w:eastAsia="Cambria" w:hAnsi="Arial" w:cs="Arial"/>
          <w:color w:val="000000"/>
          <w:kern w:val="0"/>
          <w:sz w:val="22"/>
          <w:szCs w:val="22"/>
          <w14:ligatures w14:val="none"/>
        </w:rPr>
      </w:pPr>
      <w:r w:rsidRPr="00A21016">
        <w:rPr>
          <w:rFonts w:ascii="Arial" w:eastAsia="Cambria" w:hAnsi="Arial" w:cs="Arial"/>
          <w:color w:val="000000"/>
          <w:kern w:val="0"/>
          <w:sz w:val="22"/>
          <w:szCs w:val="22"/>
          <w14:ligatures w14:val="none"/>
        </w:rPr>
        <w:t>izjava, da so vsi ponudniki seznanjeni s plačilnimi pogoji iz te dokumentacije v zvezi z oddajo javnega naročila,</w:t>
      </w:r>
    </w:p>
    <w:p w14:paraId="1BAA91CC" w14:textId="77777777" w:rsidR="00A21016" w:rsidRPr="00A21016" w:rsidRDefault="00A21016" w:rsidP="00A21016">
      <w:pPr>
        <w:numPr>
          <w:ilvl w:val="0"/>
          <w:numId w:val="12"/>
        </w:numPr>
        <w:spacing w:before="100" w:after="0" w:line="288" w:lineRule="auto"/>
        <w:ind w:left="714" w:hanging="357"/>
        <w:jc w:val="both"/>
        <w:rPr>
          <w:rFonts w:ascii="Arial" w:eastAsia="Cambria" w:hAnsi="Arial" w:cs="Arial"/>
          <w:color w:val="000000"/>
          <w:kern w:val="0"/>
          <w:sz w:val="22"/>
          <w:szCs w:val="22"/>
          <w14:ligatures w14:val="none"/>
        </w:rPr>
      </w:pPr>
      <w:r w:rsidRPr="00A21016">
        <w:rPr>
          <w:rFonts w:ascii="Arial" w:eastAsia="Cambria" w:hAnsi="Arial" w:cs="Arial"/>
          <w:color w:val="000000"/>
          <w:kern w:val="0"/>
          <w:sz w:val="22"/>
          <w:szCs w:val="22"/>
          <w14:ligatures w14:val="none"/>
        </w:rPr>
        <w:t>reševanje sporov med partnerji v skupini,</w:t>
      </w:r>
    </w:p>
    <w:p w14:paraId="79A80949" w14:textId="77777777" w:rsidR="00A21016" w:rsidRPr="00A21016" w:rsidRDefault="00A21016" w:rsidP="00A21016">
      <w:pPr>
        <w:numPr>
          <w:ilvl w:val="0"/>
          <w:numId w:val="12"/>
        </w:numPr>
        <w:spacing w:before="100" w:after="0" w:line="288" w:lineRule="auto"/>
        <w:ind w:left="714" w:hanging="357"/>
        <w:jc w:val="both"/>
        <w:rPr>
          <w:rFonts w:ascii="Arial" w:eastAsia="Cambria" w:hAnsi="Arial" w:cs="Arial"/>
          <w:color w:val="000000"/>
          <w:kern w:val="0"/>
          <w:sz w:val="22"/>
          <w:szCs w:val="22"/>
          <w14:ligatures w14:val="none"/>
        </w:rPr>
      </w:pPr>
      <w:r w:rsidRPr="00A21016">
        <w:rPr>
          <w:rFonts w:ascii="Arial" w:eastAsia="Cambria" w:hAnsi="Arial" w:cs="Arial"/>
          <w:color w:val="000000"/>
          <w:kern w:val="0"/>
          <w:sz w:val="22"/>
          <w:szCs w:val="22"/>
          <w14:ligatures w14:val="none"/>
        </w:rPr>
        <w:t>druge morebitne pravice in obveznosti med partnerji v skupini,</w:t>
      </w:r>
    </w:p>
    <w:p w14:paraId="3E792EFB" w14:textId="77777777" w:rsidR="00A21016" w:rsidRPr="00A21016" w:rsidRDefault="00A21016" w:rsidP="00A21016">
      <w:pPr>
        <w:numPr>
          <w:ilvl w:val="0"/>
          <w:numId w:val="12"/>
        </w:numPr>
        <w:spacing w:before="100" w:after="0" w:line="288" w:lineRule="auto"/>
        <w:ind w:left="714" w:hanging="357"/>
        <w:jc w:val="both"/>
        <w:rPr>
          <w:rFonts w:ascii="Arial" w:eastAsia="Cambria" w:hAnsi="Arial" w:cs="Arial"/>
          <w:color w:val="000000"/>
          <w:kern w:val="0"/>
          <w:sz w:val="22"/>
          <w:szCs w:val="22"/>
          <w14:ligatures w14:val="none"/>
        </w:rPr>
      </w:pPr>
      <w:r w:rsidRPr="00A21016">
        <w:rPr>
          <w:rFonts w:ascii="Arial" w:eastAsia="Cambria" w:hAnsi="Arial" w:cs="Arial"/>
          <w:color w:val="000000"/>
          <w:kern w:val="0"/>
          <w:sz w:val="22"/>
          <w:szCs w:val="22"/>
          <w14:ligatures w14:val="none"/>
        </w:rPr>
        <w:t>rok veljavnosti pravnega akta.</w:t>
      </w:r>
    </w:p>
    <w:p w14:paraId="4A0C1798" w14:textId="77777777" w:rsidR="00A21016" w:rsidRPr="00A21016" w:rsidRDefault="00A21016" w:rsidP="00A21016">
      <w:pPr>
        <w:spacing w:before="100" w:after="200"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t xml:space="preserve">V primeru, da skupina ponudnikov predloži skupno ponudbo, mora ponudnik v Obrazcu 2 in 2.1 navesti vse, ki bodo sodelovali v tej skupni ponudbi. Vsak gospodarski subjekt iz skupine ponudnikov mora izpolnjevati pogoje, kot je to določeno v točki 5 te razpisne dokumentacije. </w:t>
      </w:r>
    </w:p>
    <w:p w14:paraId="4CF1F5D7" w14:textId="77777777" w:rsidR="00A21016" w:rsidRPr="00A21016" w:rsidRDefault="00A21016" w:rsidP="00A21016">
      <w:pPr>
        <w:spacing w:before="100" w:after="119"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lahko naročnik odpove pogodbo za izvedbo javnega naročila.</w:t>
      </w:r>
    </w:p>
    <w:p w14:paraId="797107DA" w14:textId="77777777" w:rsidR="00A21016" w:rsidRPr="00A21016" w:rsidRDefault="00A21016" w:rsidP="00A21016">
      <w:pPr>
        <w:numPr>
          <w:ilvl w:val="2"/>
          <w:numId w:val="6"/>
        </w:numPr>
        <w:pBdr>
          <w:top w:val="single" w:sz="6" w:space="2" w:color="4472C4"/>
        </w:pBdr>
        <w:spacing w:before="300" w:after="0" w:line="288" w:lineRule="auto"/>
        <w:jc w:val="both"/>
        <w:outlineLvl w:val="2"/>
        <w:rPr>
          <w:rFonts w:ascii="Arial" w:eastAsia="Calibri" w:hAnsi="Arial" w:cs="Arial"/>
          <w:caps/>
          <w:color w:val="1F3763"/>
          <w:spacing w:val="15"/>
          <w:kern w:val="0"/>
          <w:sz w:val="22"/>
          <w:szCs w:val="22"/>
          <w14:ligatures w14:val="none"/>
        </w:rPr>
      </w:pPr>
      <w:bookmarkStart w:id="13" w:name="_Toc231204523"/>
      <w:r w:rsidRPr="00A21016">
        <w:rPr>
          <w:rFonts w:ascii="Arial" w:eastAsia="Calibri" w:hAnsi="Arial" w:cs="Arial"/>
          <w:caps/>
          <w:color w:val="1F3763"/>
          <w:spacing w:val="15"/>
          <w:kern w:val="0"/>
          <w:sz w:val="22"/>
          <w:szCs w:val="22"/>
          <w14:ligatures w14:val="none"/>
        </w:rPr>
        <w:t>Omejitve sodelovanja</w:t>
      </w:r>
      <w:bookmarkEnd w:id="13"/>
    </w:p>
    <w:p w14:paraId="004732BB"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4671DF37" w14:textId="77777777" w:rsidR="00A21016" w:rsidRPr="00A21016" w:rsidRDefault="00A21016" w:rsidP="00A21016">
      <w:pPr>
        <w:numPr>
          <w:ilvl w:val="2"/>
          <w:numId w:val="6"/>
        </w:numPr>
        <w:pBdr>
          <w:top w:val="single" w:sz="6" w:space="2" w:color="4472C4"/>
        </w:pBdr>
        <w:spacing w:before="300" w:after="0" w:line="288" w:lineRule="auto"/>
        <w:jc w:val="both"/>
        <w:outlineLvl w:val="2"/>
        <w:rPr>
          <w:rFonts w:ascii="Arial" w:eastAsia="Calibri" w:hAnsi="Arial" w:cs="Arial"/>
          <w:caps/>
          <w:color w:val="1F3763"/>
          <w:spacing w:val="15"/>
          <w:kern w:val="0"/>
          <w:sz w:val="22"/>
          <w:szCs w:val="22"/>
          <w14:ligatures w14:val="none"/>
        </w:rPr>
      </w:pPr>
      <w:bookmarkStart w:id="14" w:name="_Toc231204524"/>
      <w:r w:rsidRPr="00A21016">
        <w:rPr>
          <w:rFonts w:ascii="Arial" w:eastAsia="Times New Roman" w:hAnsi="Arial" w:cs="Arial"/>
          <w:caps/>
          <w:color w:val="1F3763"/>
          <w:spacing w:val="15"/>
          <w:kern w:val="0"/>
          <w:sz w:val="22"/>
          <w:szCs w:val="22"/>
          <w14:ligatures w14:val="none"/>
        </w:rPr>
        <w:t>Uporaba zmogljivosti drugih subjektov</w:t>
      </w:r>
      <w:bookmarkEnd w:id="14"/>
      <w:r w:rsidRPr="00A21016">
        <w:rPr>
          <w:rFonts w:ascii="Arial" w:eastAsia="Times New Roman" w:hAnsi="Arial" w:cs="Arial"/>
          <w:caps/>
          <w:color w:val="1F3763"/>
          <w:spacing w:val="15"/>
          <w:kern w:val="0"/>
          <w:sz w:val="22"/>
          <w:szCs w:val="22"/>
          <w14:ligatures w14:val="none"/>
        </w:rPr>
        <w:t xml:space="preserve"> </w:t>
      </w:r>
    </w:p>
    <w:p w14:paraId="198D0C10" w14:textId="77777777" w:rsidR="00A21016" w:rsidRPr="00A21016" w:rsidRDefault="00A21016" w:rsidP="00A21016">
      <w:pPr>
        <w:spacing w:before="100" w:after="119"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Za uporabo zmogljivosti drugih subjektov se uporabljajo pravila 81. člena ZJN-3. V primeru sklicevanja na zmogljivosti drugih subjektov, je potrebno v obrazec 2.2. navesti vse katerih zmogljivost se bo uporabljala.</w:t>
      </w:r>
    </w:p>
    <w:p w14:paraId="531483D3" w14:textId="77777777" w:rsidR="00A21016" w:rsidRPr="00A21016" w:rsidRDefault="00A21016" w:rsidP="00A21016">
      <w:pPr>
        <w:autoSpaceDE w:val="0"/>
        <w:autoSpaceDN w:val="0"/>
        <w:adjustRightInd w:val="0"/>
        <w:spacing w:after="0"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lastRenderedPageBreak/>
        <w:t xml:space="preserve">Če bo ponudnik pri izvedbi javnega naročila uporabil zmogljivosti drugih subjektov glede pogojev v zvezi z ekonomskim in finančnim položajem, naročnik, v skladu s tretjim odstavkom </w:t>
      </w:r>
    </w:p>
    <w:p w14:paraId="55121077" w14:textId="77777777" w:rsidR="00A21016" w:rsidRPr="00A21016" w:rsidRDefault="00A21016" w:rsidP="00A21016">
      <w:pPr>
        <w:autoSpaceDE w:val="0"/>
        <w:autoSpaceDN w:val="0"/>
        <w:adjustRightInd w:val="0"/>
        <w:spacing w:after="0"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t xml:space="preserve">81. člena ZJN-3, zahteva, da so ponudnik in navedeni subjekti skupaj solidarno odgovorni za izvedbo javnega naročila. Pod enakimi pogoji lahko skupina gospodarskih subjektov uporabi zmogljivosti sodelujočih v tej skupini ali drugih subjektov. </w:t>
      </w:r>
    </w:p>
    <w:p w14:paraId="310E84C4" w14:textId="77777777" w:rsidR="00A21016" w:rsidRPr="00A21016" w:rsidRDefault="00A21016" w:rsidP="00A21016">
      <w:pPr>
        <w:autoSpaceDE w:val="0"/>
        <w:autoSpaceDN w:val="0"/>
        <w:adjustRightInd w:val="0"/>
        <w:spacing w:after="0"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t xml:space="preserve">Glede pogojev v zvezi z izobrazbo in strokovno usposobljenostjo izvajalca storitev ali gradenj in vodstvenih delavcev podjetja ter pogojev v zvezi z ustreznimi poklicnimi izkušnjami pa lahko </w:t>
      </w:r>
    </w:p>
    <w:p w14:paraId="15081D63" w14:textId="77777777" w:rsidR="00A21016" w:rsidRPr="00A21016" w:rsidRDefault="00A21016" w:rsidP="00A21016">
      <w:pPr>
        <w:autoSpaceDE w:val="0"/>
        <w:autoSpaceDN w:val="0"/>
        <w:adjustRightInd w:val="0"/>
        <w:spacing w:after="0"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t xml:space="preserve">gospodarski subjekt uporabi zmogljivosti drugih subjektov le, če bodo slednji izvajali gradnje ali storitve, za katere se zahtevajo te zmogljivosti. </w:t>
      </w:r>
    </w:p>
    <w:p w14:paraId="735C0BB2" w14:textId="77777777" w:rsidR="00A21016" w:rsidRPr="00A21016" w:rsidRDefault="00A21016" w:rsidP="00A21016">
      <w:pPr>
        <w:autoSpaceDE w:val="0"/>
        <w:autoSpaceDN w:val="0"/>
        <w:adjustRightInd w:val="0"/>
        <w:spacing w:after="0" w:line="288" w:lineRule="auto"/>
        <w:jc w:val="both"/>
        <w:rPr>
          <w:rFonts w:ascii="Arial" w:eastAsia="Times New Roman" w:hAnsi="Arial" w:cs="Arial"/>
          <w:color w:val="000000"/>
          <w:kern w:val="0"/>
          <w:sz w:val="22"/>
          <w:szCs w:val="22"/>
          <w14:ligatures w14:val="none"/>
        </w:rPr>
      </w:pPr>
    </w:p>
    <w:p w14:paraId="2D39965D" w14:textId="77777777" w:rsidR="00A21016" w:rsidRPr="00A21016" w:rsidRDefault="00A21016" w:rsidP="00A21016">
      <w:pPr>
        <w:autoSpaceDE w:val="0"/>
        <w:autoSpaceDN w:val="0"/>
        <w:adjustRightInd w:val="0"/>
        <w:spacing w:after="0"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t xml:space="preserve">Če želi ponudnik uporabiti zmogljivosti drugih subjektov, mora naročniku dokazati, da bo imel na voljo potrebna sredstva, na primer s predložitvijo zagotovil teh subjektov v ta namen. </w:t>
      </w:r>
    </w:p>
    <w:p w14:paraId="154A3A71" w14:textId="77777777" w:rsidR="00A21016" w:rsidRPr="00A21016" w:rsidRDefault="00A21016" w:rsidP="00A21016">
      <w:pPr>
        <w:spacing w:before="100" w:after="119"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t>V primeru, da subjekti, katerih zmogljivosti namerava uporabiti ponudnik, ne izpolnjujejo ustreznih pogojev za sodelovanje iz te dokumentacije v zvezi z oddajo javnega naročila in ali zanje obstajajo razlogi za izključitev, bo naročnik zahteval zamenjavo subjekta, ki ne izpolnjuje pogojev ali v zvezi s katerim obstajajo razlogi za izključitev.</w:t>
      </w:r>
    </w:p>
    <w:p w14:paraId="5BB0AD8F" w14:textId="77777777" w:rsidR="00A21016" w:rsidRPr="00A21016" w:rsidRDefault="00A21016" w:rsidP="00A21016">
      <w:pPr>
        <w:numPr>
          <w:ilvl w:val="1"/>
          <w:numId w:val="6"/>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15" w:name="_Toc231204525"/>
      <w:r w:rsidRPr="00A21016">
        <w:rPr>
          <w:rFonts w:ascii="Arial" w:eastAsia="Times New Roman" w:hAnsi="Arial" w:cs="Arial"/>
          <w:caps/>
          <w:spacing w:val="15"/>
          <w:kern w:val="0"/>
          <w:sz w:val="22"/>
          <w:szCs w:val="22"/>
          <w14:ligatures w14:val="none"/>
        </w:rPr>
        <w:t>Tuji ponudniki</w:t>
      </w:r>
      <w:bookmarkEnd w:id="15"/>
    </w:p>
    <w:p w14:paraId="23FF1CBF" w14:textId="77777777" w:rsidR="00A21016" w:rsidRPr="00A21016" w:rsidRDefault="00A21016" w:rsidP="00A21016">
      <w:pPr>
        <w:spacing w:before="100" w:after="200"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t>Ponudniki s sedežem v tuji državi morajo izpolnjevati enake pogoje kot ponudniki s sedežem v Republiki Sloveniji. Ponudniki s sedežem v tujini morajo predložiti zahtevana ustrezna dokazila pristojnih institucij.</w:t>
      </w:r>
    </w:p>
    <w:p w14:paraId="0CFE7E0B" w14:textId="77777777" w:rsidR="00A21016" w:rsidRPr="00A21016" w:rsidRDefault="00A21016" w:rsidP="00A21016">
      <w:pPr>
        <w:spacing w:before="100" w:after="200"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t xml:space="preserve">Če država članica ali tretja država dokumentov in potrdil iz 3. odstavka 77.člena ZJN-3 ne izdaja ali če ti ne zajemajo vseh primerov iz prvega in drugega odstavka 77.člena ZJN-3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1A361762" w14:textId="77777777" w:rsidR="00A21016" w:rsidRPr="00A21016" w:rsidRDefault="00A21016" w:rsidP="00A21016">
      <w:pPr>
        <w:numPr>
          <w:ilvl w:val="1"/>
          <w:numId w:val="6"/>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16" w:name="_Toc231204526"/>
      <w:r w:rsidRPr="00A21016">
        <w:rPr>
          <w:rFonts w:ascii="Arial" w:eastAsia="Times New Roman" w:hAnsi="Arial" w:cs="Arial"/>
          <w:caps/>
          <w:spacing w:val="15"/>
          <w:kern w:val="0"/>
          <w:sz w:val="22"/>
          <w:szCs w:val="22"/>
          <w14:ligatures w14:val="none"/>
        </w:rPr>
        <w:t>Pojasnila dokumentacije v zvezi z oddajo javnega naročila</w:t>
      </w:r>
      <w:bookmarkEnd w:id="16"/>
    </w:p>
    <w:p w14:paraId="282BC499" w14:textId="77777777" w:rsidR="00A21016" w:rsidRPr="00A21016" w:rsidRDefault="00A21016" w:rsidP="00A21016">
      <w:pPr>
        <w:spacing w:before="100" w:after="119"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Ponudnik lahko zahteva kakršno koli dodatno pojasnilo glede dokumentacije v zvezi z oddajo javnega naročila oziroma v zvezi s pripravo ponudbe, izključno preko Portala javnih naročil, in sicer do dneva in ure, kot je to določeno v obvestilu o naročilu, objavljenem na portalu javnih naročil.</w:t>
      </w:r>
    </w:p>
    <w:p w14:paraId="3221EBB0" w14:textId="77777777" w:rsidR="00A21016" w:rsidRPr="00A21016" w:rsidRDefault="00A21016" w:rsidP="00A21016">
      <w:pPr>
        <w:spacing w:before="100" w:after="0"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Na zahteve za pojasnila oziroma druga vprašanja v zvezi z naročilom, zastavljena po tem roku, naročnik ne bo odgovarjal.</w:t>
      </w:r>
    </w:p>
    <w:p w14:paraId="5A5B8B10" w14:textId="77777777" w:rsidR="00A21016" w:rsidRPr="00A21016" w:rsidRDefault="00A21016" w:rsidP="00A21016">
      <w:pPr>
        <w:numPr>
          <w:ilvl w:val="1"/>
          <w:numId w:val="6"/>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17" w:name="_Toc231204527"/>
      <w:r w:rsidRPr="00A21016">
        <w:rPr>
          <w:rFonts w:ascii="Arial" w:eastAsia="Times New Roman" w:hAnsi="Arial" w:cs="Arial"/>
          <w:caps/>
          <w:spacing w:val="15"/>
          <w:kern w:val="0"/>
          <w:sz w:val="22"/>
          <w:szCs w:val="22"/>
          <w14:ligatures w14:val="none"/>
        </w:rPr>
        <w:t>Dopolnitev in spremembe dokumentacije v zvezi z oddajo javnega naročila</w:t>
      </w:r>
      <w:bookmarkEnd w:id="17"/>
    </w:p>
    <w:p w14:paraId="04F2D3A3" w14:textId="77777777" w:rsidR="00A21016" w:rsidRPr="00A21016" w:rsidRDefault="00A21016" w:rsidP="00A21016">
      <w:pPr>
        <w:tabs>
          <w:tab w:val="left" w:pos="851"/>
          <w:tab w:val="left" w:pos="1701"/>
        </w:tabs>
        <w:spacing w:before="100" w:after="200"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t xml:space="preserve">Naročnik si pridržuje pravico, da delno spremeni ali dopolni dokumentacijo v zvezi z oddajo javnega naročila, ter da v primeru bistvenih sprememb ali dopolnitev dokumentacije v zvezi z oddajo javnega naročila podaljša rok za oddajo ponudb tako, da omogoči ponudnikom ustrezen čas za upoštevanje dopolnitev pri pripravi ponudb. Vsaka sprememba ali dopolnitev </w:t>
      </w:r>
      <w:r w:rsidRPr="00A21016">
        <w:rPr>
          <w:rFonts w:ascii="Arial" w:eastAsia="Times New Roman" w:hAnsi="Arial" w:cs="Arial"/>
          <w:color w:val="000000"/>
          <w:kern w:val="0"/>
          <w:sz w:val="22"/>
          <w:szCs w:val="22"/>
          <w14:ligatures w14:val="none"/>
        </w:rPr>
        <w:lastRenderedPageBreak/>
        <w:t>je sestavni del dokumentacije v zvezi z oddajo javnega naročila in bo objavljena na portalu javnih naročil kot odgovor na vprašanje ali kot popravek (EUe38).</w:t>
      </w:r>
    </w:p>
    <w:p w14:paraId="72ADBA20" w14:textId="77777777" w:rsidR="00A21016" w:rsidRPr="00A21016" w:rsidRDefault="00A21016" w:rsidP="00A21016">
      <w:pPr>
        <w:numPr>
          <w:ilvl w:val="1"/>
          <w:numId w:val="6"/>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18" w:name="_Toc231204528"/>
      <w:r w:rsidRPr="00A21016">
        <w:rPr>
          <w:rFonts w:ascii="Arial" w:eastAsia="Times New Roman" w:hAnsi="Arial" w:cs="Arial"/>
          <w:caps/>
          <w:spacing w:val="15"/>
          <w:kern w:val="0"/>
          <w:sz w:val="22"/>
          <w:szCs w:val="22"/>
          <w14:ligatures w14:val="none"/>
        </w:rPr>
        <w:t>Zaupnost podatkov</w:t>
      </w:r>
      <w:bookmarkEnd w:id="18"/>
      <w:r w:rsidRPr="00A21016">
        <w:rPr>
          <w:rFonts w:ascii="Arial" w:eastAsia="Times New Roman" w:hAnsi="Arial" w:cs="Arial"/>
          <w:caps/>
          <w:spacing w:val="15"/>
          <w:kern w:val="0"/>
          <w:sz w:val="22"/>
          <w:szCs w:val="22"/>
          <w14:ligatures w14:val="none"/>
        </w:rPr>
        <w:t xml:space="preserve"> </w:t>
      </w:r>
    </w:p>
    <w:p w14:paraId="0DCA5A62" w14:textId="77777777" w:rsidR="00A21016" w:rsidRPr="00A21016" w:rsidRDefault="00A21016" w:rsidP="00A21016">
      <w:pPr>
        <w:spacing w:before="100" w:after="200"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t>Naročnik bo vse podatke varoval skladno z določbami ZJN-3.</w:t>
      </w:r>
    </w:p>
    <w:p w14:paraId="26FA25B7" w14:textId="77777777" w:rsidR="00A21016" w:rsidRPr="00A21016" w:rsidRDefault="00A21016" w:rsidP="00A21016">
      <w:pPr>
        <w:numPr>
          <w:ilvl w:val="1"/>
          <w:numId w:val="6"/>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19" w:name="_Toc231204529"/>
      <w:r w:rsidRPr="00A21016">
        <w:rPr>
          <w:rFonts w:ascii="Arial" w:eastAsia="Times New Roman" w:hAnsi="Arial" w:cs="Arial"/>
          <w:caps/>
          <w:spacing w:val="15"/>
          <w:kern w:val="0"/>
          <w:sz w:val="22"/>
          <w:szCs w:val="22"/>
          <w14:ligatures w14:val="none"/>
        </w:rPr>
        <w:t>Stroški priprave ponudbe</w:t>
      </w:r>
      <w:bookmarkEnd w:id="19"/>
    </w:p>
    <w:p w14:paraId="6585953A" w14:textId="77777777" w:rsidR="00A21016" w:rsidRPr="00A21016" w:rsidRDefault="00A21016" w:rsidP="00A21016">
      <w:pPr>
        <w:spacing w:before="100" w:after="200"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Ponudniki nosijo sami vse stroške povezane s pripravo in predložitvijo ponudbe,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0BAB14E" w14:textId="77777777" w:rsidR="00A21016" w:rsidRPr="00A21016" w:rsidRDefault="00A21016" w:rsidP="00A21016">
      <w:pPr>
        <w:numPr>
          <w:ilvl w:val="1"/>
          <w:numId w:val="6"/>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20" w:name="_Toc231204530"/>
      <w:r w:rsidRPr="00A21016">
        <w:rPr>
          <w:rFonts w:ascii="Arial" w:eastAsia="Times New Roman" w:hAnsi="Arial" w:cs="Arial"/>
          <w:caps/>
          <w:spacing w:val="15"/>
          <w:kern w:val="0"/>
          <w:sz w:val="22"/>
          <w:szCs w:val="22"/>
          <w14:ligatures w14:val="none"/>
        </w:rPr>
        <w:t>Merilo za izbor najugodnejšega ponudnika</w:t>
      </w:r>
      <w:bookmarkEnd w:id="20"/>
    </w:p>
    <w:p w14:paraId="2530D202" w14:textId="77777777" w:rsidR="00A21016" w:rsidRPr="00A21016" w:rsidRDefault="00A21016" w:rsidP="00A21016">
      <w:pPr>
        <w:widowControl w:val="0"/>
        <w:tabs>
          <w:tab w:val="right" w:pos="2556"/>
          <w:tab w:val="right" w:pos="5609"/>
        </w:tabs>
        <w:suppressAutoHyphens/>
        <w:autoSpaceDN w:val="0"/>
        <w:spacing w:before="100" w:after="200" w:line="276" w:lineRule="auto"/>
        <w:jc w:val="both"/>
        <w:textAlignment w:val="baseline"/>
        <w:rPr>
          <w:rFonts w:ascii="Arial" w:eastAsia="Times New Roman" w:hAnsi="Arial" w:cs="Arial"/>
          <w:b/>
          <w:bCs/>
          <w:kern w:val="0"/>
          <w:sz w:val="22"/>
          <w:szCs w:val="22"/>
          <w:u w:val="single"/>
          <w14:ligatures w14:val="none"/>
        </w:rPr>
      </w:pPr>
      <w:r w:rsidRPr="00A21016">
        <w:rPr>
          <w:rFonts w:ascii="Arial" w:eastAsia="Times New Roman" w:hAnsi="Arial" w:cs="Arial"/>
          <w:kern w:val="0"/>
          <w:sz w:val="22"/>
          <w:szCs w:val="22"/>
          <w14:ligatures w14:val="none"/>
        </w:rPr>
        <w:t xml:space="preserve">Merilo za izbor najugodnejšega ponudnika je </w:t>
      </w:r>
      <w:r w:rsidRPr="00A21016">
        <w:rPr>
          <w:rFonts w:ascii="Arial" w:eastAsia="Times New Roman" w:hAnsi="Arial" w:cs="Arial"/>
          <w:b/>
          <w:bCs/>
          <w:kern w:val="0"/>
          <w:sz w:val="22"/>
          <w:szCs w:val="22"/>
          <w:u w:val="single"/>
          <w14:ligatures w14:val="none"/>
        </w:rPr>
        <w:t xml:space="preserve">najnižja končna skupna ponudbena cena z DDV v končni ponudbi (po izvedenih pogajanjih). </w:t>
      </w:r>
    </w:p>
    <w:p w14:paraId="5CF553F1" w14:textId="77777777" w:rsidR="00A21016" w:rsidRPr="00A21016" w:rsidRDefault="00A21016" w:rsidP="00A21016">
      <w:pPr>
        <w:widowControl w:val="0"/>
        <w:tabs>
          <w:tab w:val="right" w:pos="2556"/>
          <w:tab w:val="right" w:pos="5609"/>
        </w:tabs>
        <w:suppressAutoHyphens/>
        <w:autoSpaceDN w:val="0"/>
        <w:spacing w:before="100" w:after="200" w:line="276" w:lineRule="auto"/>
        <w:textAlignment w:val="baseline"/>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V primeru, da bi dve dopustni ponudbi, tudi po zaključenih pogajanjih, ponujali enako skupno ponudbeno ceno, bo naročnik ponudnika izbral z žrebom.</w:t>
      </w:r>
    </w:p>
    <w:p w14:paraId="4AA22DC0" w14:textId="77777777" w:rsidR="00A21016" w:rsidRPr="00A21016" w:rsidRDefault="00A21016" w:rsidP="00A21016">
      <w:pPr>
        <w:numPr>
          <w:ilvl w:val="1"/>
          <w:numId w:val="6"/>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21" w:name="_Toc231204531"/>
      <w:r w:rsidRPr="00A21016">
        <w:rPr>
          <w:rFonts w:ascii="Arial" w:eastAsia="Times New Roman" w:hAnsi="Arial" w:cs="Arial"/>
          <w:caps/>
          <w:spacing w:val="15"/>
          <w:kern w:val="0"/>
          <w:sz w:val="22"/>
          <w:szCs w:val="22"/>
          <w14:ligatures w14:val="none"/>
        </w:rPr>
        <w:t>Izvedba pogajanj</w:t>
      </w:r>
      <w:bookmarkEnd w:id="21"/>
    </w:p>
    <w:p w14:paraId="4AC1F97D"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Naročnik obvešča potencialne ponudnike, da bo v skladu z drugim odstavkom 47. člena ZJN-3 v postopek oddaje naročila male vrednosti vključil pogajanja.</w:t>
      </w:r>
    </w:p>
    <w:p w14:paraId="0E8D08FB"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Naročnik si pridržuje pravico pogajanja izvesti še pred pregledom ponudb in pregled ter ocenjevanje ponudb izvesti po izvedenih pogajanjih. Predmet pogajanj je lahko ponudbena cena, končna vsebina pogodbe, obseg del in tehnične specifikacije/rešitve.</w:t>
      </w:r>
    </w:p>
    <w:p w14:paraId="539E2D1F"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Povabilo k udeležbi na pogajanjih bo ponudnikom poslano preko informacijskega sistema </w:t>
      </w:r>
      <w:bookmarkStart w:id="22" w:name="_Hlk208216010"/>
      <w:r w:rsidRPr="00A21016">
        <w:rPr>
          <w:rFonts w:ascii="Arial" w:eastAsia="Times New Roman" w:hAnsi="Arial" w:cs="Arial"/>
          <w:kern w:val="0"/>
          <w:sz w:val="22"/>
          <w:szCs w:val="22"/>
          <w14:ligatures w14:val="none"/>
        </w:rPr>
        <w:t>S-Procurement.</w:t>
      </w:r>
      <w:bookmarkEnd w:id="22"/>
      <w:r w:rsidRPr="00A21016">
        <w:rPr>
          <w:rFonts w:ascii="Arial" w:eastAsia="Times New Roman" w:hAnsi="Arial" w:cs="Arial"/>
          <w:kern w:val="0"/>
          <w:sz w:val="22"/>
          <w:szCs w:val="22"/>
          <w14:ligatures w14:val="none"/>
        </w:rPr>
        <w:t xml:space="preserve"> Naročnik si tudi pridržuje pravico katerega od krogov oziroma vse kroge pogajanja izvesti fizično na sedežu naročnika. Naročnik lahko izvede poljubno število krogov (fizičnih) pogajanj, vendar pa bo preko spletne aplikacije S-Procurement napovedal, zadnji krog pogajanj.</w:t>
      </w:r>
    </w:p>
    <w:p w14:paraId="7635D0FB"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Vabljeni ponudniki na fizična pogajanja, morajo na pogajanja prinesti prenosni računalnik, saj  bodo po končanih pogajanjih preko spletne aplikacije S-Procurement prejeli vabilo k oddaji končne ponudbe in bodo morali svojo končno ponudbo oddati elektronsko preko spletne aplikacije S-Procurement.</w:t>
      </w:r>
    </w:p>
    <w:p w14:paraId="099F1B68"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Ostale podrobnosti o pogajanjih bo naročnik navedel v povabilu k pogajanjem, ki ga bo preko spletne aplikacije S-Procurement poslal ponudniku.</w:t>
      </w:r>
    </w:p>
    <w:p w14:paraId="37EB1FC0" w14:textId="77777777" w:rsidR="00A21016" w:rsidRPr="00A21016" w:rsidRDefault="00A21016" w:rsidP="00A21016">
      <w:pPr>
        <w:spacing w:before="100" w:after="200" w:line="288" w:lineRule="auto"/>
        <w:jc w:val="both"/>
        <w:rPr>
          <w:rFonts w:ascii="Arial" w:eastAsia="Times New Roman" w:hAnsi="Arial" w:cs="Arial"/>
          <w:color w:val="EE0000"/>
          <w:kern w:val="0"/>
          <w:sz w:val="22"/>
          <w:szCs w:val="22"/>
          <w14:ligatures w14:val="none"/>
        </w:rPr>
      </w:pPr>
      <w:r w:rsidRPr="00A21016">
        <w:rPr>
          <w:rFonts w:ascii="Arial" w:eastAsia="Times New Roman" w:hAnsi="Arial" w:cs="Arial"/>
          <w:kern w:val="0"/>
          <w:sz w:val="22"/>
          <w:szCs w:val="22"/>
          <w14:ligatures w14:val="none"/>
        </w:rPr>
        <w:t>Odpiranje končnih ponudb bo potekalo v okviru informacijskega sistema »S-Procurement«. Rok odpiranja končnih ponudb bo določen v informacijskem sistemu »S-Procurement«. Po izvedenem odpiranju končnih ponudb bo naročnik ponudnikom poslal zapisnik o izvedenih pogajanjih, ki bodo vsebovali končne ponujene vrednosti.</w:t>
      </w:r>
    </w:p>
    <w:p w14:paraId="522DE0B7"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lastRenderedPageBreak/>
        <w:t>Po pridobitvi končnih ponudb bo naročnik opravil ocenjevanje ponudb v skladu z merili za izbor, opredeljenih v tej dokumentaciji v zvezi z oddajo naročila.</w:t>
      </w:r>
    </w:p>
    <w:p w14:paraId="4512AFC3"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V primeru, da naročnik do roka za prejem končne pisne ponudbe ne bo prejel ponudbe s strani posameznega ponudnika, bo kot končno ponujeno ceno upošteval skupno ponujeno ceno, ki jo je ponudnik podal v izhodiščni ponudbi. </w:t>
      </w:r>
    </w:p>
    <w:p w14:paraId="78ED992A" w14:textId="77777777" w:rsidR="00A21016" w:rsidRPr="00A21016" w:rsidRDefault="00A21016" w:rsidP="00A21016">
      <w:pPr>
        <w:numPr>
          <w:ilvl w:val="1"/>
          <w:numId w:val="6"/>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23" w:name="_Toc231204532"/>
      <w:bookmarkStart w:id="24" w:name="_Hlk120105638"/>
      <w:r w:rsidRPr="00A21016">
        <w:rPr>
          <w:rFonts w:ascii="Arial" w:eastAsia="Times New Roman" w:hAnsi="Arial" w:cs="Arial"/>
          <w:caps/>
          <w:spacing w:val="15"/>
          <w:kern w:val="0"/>
          <w:sz w:val="22"/>
          <w:szCs w:val="22"/>
          <w14:ligatures w14:val="none"/>
        </w:rPr>
        <w:t>Rok izvedbe del</w:t>
      </w:r>
      <w:bookmarkEnd w:id="23"/>
      <w:r w:rsidRPr="00A21016">
        <w:rPr>
          <w:rFonts w:ascii="Arial" w:eastAsia="Times New Roman" w:hAnsi="Arial" w:cs="Arial"/>
          <w:caps/>
          <w:spacing w:val="15"/>
          <w:kern w:val="0"/>
          <w:sz w:val="22"/>
          <w:szCs w:val="22"/>
          <w14:ligatures w14:val="none"/>
        </w:rPr>
        <w:t xml:space="preserve"> </w:t>
      </w:r>
    </w:p>
    <w:bookmarkEnd w:id="24"/>
    <w:p w14:paraId="4E19CB7B"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Rok za izvedbo del je:</w:t>
      </w:r>
      <w:r w:rsidRPr="00A21016">
        <w:rPr>
          <w:rFonts w:ascii="Arial" w:eastAsia="Times New Roman" w:hAnsi="Arial" w:cs="Arial"/>
          <w:b/>
          <w:bCs/>
          <w:kern w:val="0"/>
          <w:sz w:val="22"/>
          <w:szCs w:val="22"/>
          <w14:ligatures w14:val="none"/>
        </w:rPr>
        <w:t xml:space="preserve"> 80 koledarskih dni  od uvedbe v delo. </w:t>
      </w:r>
    </w:p>
    <w:p w14:paraId="4EA004D3"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Ponudnik/izvajalec in naročnik se lahko v  primerih navedenih v vzorcu pogodbe dogovorita za spremembo rokov za izvedbo predmeta javnega naročila z dodatki (aneksi) k sklenjeni pogodbi, kar ne predstavlja bistvene spremembe pogodbe. </w:t>
      </w:r>
    </w:p>
    <w:p w14:paraId="6BE5F601" w14:textId="77777777" w:rsidR="00A21016" w:rsidRPr="00A21016" w:rsidRDefault="00A21016" w:rsidP="00A21016">
      <w:pPr>
        <w:numPr>
          <w:ilvl w:val="1"/>
          <w:numId w:val="6"/>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25" w:name="_Toc231204533"/>
      <w:r w:rsidRPr="00A21016">
        <w:rPr>
          <w:rFonts w:ascii="Arial" w:eastAsia="Times New Roman" w:hAnsi="Arial" w:cs="Arial"/>
          <w:caps/>
          <w:spacing w:val="15"/>
          <w:kern w:val="0"/>
          <w:sz w:val="22"/>
          <w:szCs w:val="22"/>
          <w14:ligatures w14:val="none"/>
        </w:rPr>
        <w:t>Garancijski rok</w:t>
      </w:r>
      <w:bookmarkEnd w:id="25"/>
    </w:p>
    <w:p w14:paraId="701B7F05" w14:textId="77777777" w:rsidR="00A21016" w:rsidRPr="00A21016" w:rsidRDefault="00A21016" w:rsidP="00A21016">
      <w:pPr>
        <w:spacing w:after="0" w:line="288" w:lineRule="auto"/>
        <w:jc w:val="both"/>
        <w:rPr>
          <w:rFonts w:ascii="Arial" w:eastAsia="Times New Roman" w:hAnsi="Arial" w:cs="Arial"/>
          <w:kern w:val="0"/>
          <w:sz w:val="22"/>
          <w:szCs w:val="22"/>
          <w14:ligatures w14:val="none"/>
        </w:rPr>
      </w:pPr>
    </w:p>
    <w:p w14:paraId="69E4C9FE" w14:textId="77777777" w:rsidR="00A21016" w:rsidRPr="00A21016" w:rsidRDefault="00A21016" w:rsidP="00A21016">
      <w:pPr>
        <w:spacing w:after="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Minimalni zahtevani garancijski rok znašajo:  </w:t>
      </w:r>
    </w:p>
    <w:p w14:paraId="0925F3C3" w14:textId="77777777" w:rsidR="00A21016" w:rsidRPr="00A21016" w:rsidRDefault="00A21016" w:rsidP="00A21016">
      <w:pPr>
        <w:spacing w:after="0" w:line="288" w:lineRule="auto"/>
        <w:jc w:val="both"/>
        <w:rPr>
          <w:rFonts w:ascii="Arial" w:eastAsia="Times New Roman" w:hAnsi="Arial" w:cs="Arial"/>
          <w:bCs/>
          <w:kern w:val="0"/>
          <w:sz w:val="22"/>
          <w:szCs w:val="22"/>
          <w14:ligatures w14:val="none"/>
        </w:rPr>
      </w:pPr>
      <w:r w:rsidRPr="00A21016">
        <w:rPr>
          <w:rFonts w:ascii="Arial" w:eastAsia="Times New Roman" w:hAnsi="Arial" w:cs="Arial"/>
          <w:bCs/>
          <w:kern w:val="0"/>
          <w:sz w:val="22"/>
          <w:szCs w:val="22"/>
          <w14:ligatures w14:val="none"/>
        </w:rPr>
        <w:t>- minimalno 5 let za pohištveno in tehnološko strojno opremo,</w:t>
      </w:r>
    </w:p>
    <w:p w14:paraId="10053531" w14:textId="42911528" w:rsidR="00A21016" w:rsidRPr="00A21016" w:rsidRDefault="00A21016" w:rsidP="00A21016">
      <w:pPr>
        <w:spacing w:after="0" w:line="288" w:lineRule="auto"/>
        <w:jc w:val="both"/>
        <w:rPr>
          <w:rFonts w:ascii="Arial" w:eastAsia="Times New Roman" w:hAnsi="Arial" w:cs="Arial"/>
          <w:bCs/>
          <w:kern w:val="0"/>
          <w:sz w:val="22"/>
          <w:szCs w:val="22"/>
          <w14:ligatures w14:val="none"/>
        </w:rPr>
      </w:pPr>
      <w:r w:rsidRPr="00A21016">
        <w:rPr>
          <w:rFonts w:ascii="Arial" w:eastAsia="Times New Roman" w:hAnsi="Arial" w:cs="Arial"/>
          <w:bCs/>
          <w:kern w:val="0"/>
          <w:sz w:val="22"/>
          <w:szCs w:val="22"/>
          <w14:ligatures w14:val="none"/>
        </w:rPr>
        <w:t xml:space="preserve">- minimalno </w:t>
      </w:r>
      <w:r w:rsidR="004A696F">
        <w:rPr>
          <w:rFonts w:ascii="Arial" w:eastAsia="Times New Roman" w:hAnsi="Arial" w:cs="Arial"/>
          <w:bCs/>
          <w:kern w:val="0"/>
          <w:sz w:val="22"/>
          <w:szCs w:val="22"/>
          <w14:ligatures w14:val="none"/>
        </w:rPr>
        <w:t>5</w:t>
      </w:r>
      <w:r w:rsidRPr="00A21016">
        <w:rPr>
          <w:rFonts w:ascii="Arial" w:eastAsia="Times New Roman" w:hAnsi="Arial" w:cs="Arial"/>
          <w:bCs/>
          <w:kern w:val="0"/>
          <w:sz w:val="22"/>
          <w:szCs w:val="22"/>
          <w14:ligatures w14:val="none"/>
        </w:rPr>
        <w:t xml:space="preserve"> let za GOI dela.</w:t>
      </w:r>
    </w:p>
    <w:p w14:paraId="32D658DE" w14:textId="77777777" w:rsidR="00A21016" w:rsidRPr="00A21016" w:rsidRDefault="00A21016" w:rsidP="00A21016">
      <w:pPr>
        <w:spacing w:after="0" w:line="288" w:lineRule="auto"/>
        <w:jc w:val="both"/>
        <w:rPr>
          <w:rFonts w:ascii="Arial" w:eastAsia="Times New Roman" w:hAnsi="Arial" w:cs="Arial"/>
          <w:kern w:val="0"/>
          <w:sz w:val="22"/>
          <w:szCs w:val="22"/>
          <w14:ligatures w14:val="none"/>
        </w:rPr>
      </w:pPr>
    </w:p>
    <w:p w14:paraId="641BFBBC" w14:textId="77777777" w:rsidR="00A21016" w:rsidRPr="00A21016" w:rsidRDefault="00A21016" w:rsidP="00A21016">
      <w:p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26" w:name="_Toc129164188"/>
      <w:bookmarkStart w:id="27" w:name="_Toc231204534"/>
      <w:r w:rsidRPr="00A21016">
        <w:rPr>
          <w:rFonts w:ascii="Arial" w:eastAsia="Times New Roman" w:hAnsi="Arial" w:cs="Arial"/>
          <w:caps/>
          <w:spacing w:val="15"/>
          <w:kern w:val="0"/>
          <w:sz w:val="22"/>
          <w:szCs w:val="22"/>
          <w14:ligatures w14:val="none"/>
        </w:rPr>
        <w:t>1.15. Pogodba</w:t>
      </w:r>
      <w:bookmarkEnd w:id="26"/>
      <w:bookmarkEnd w:id="27"/>
    </w:p>
    <w:p w14:paraId="20955941"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Naročnik bo z izbranim ponudnikom sklenil pogodbo v skladu z določbami vzorca pogodbe. Izbrani ponudnik mora pogodbo podpisati in jo vrniti naročniku najkasneje v roku 8 dni po prejemu pogodbe v podpis.</w:t>
      </w:r>
    </w:p>
    <w:p w14:paraId="1C8DD30E" w14:textId="77777777" w:rsidR="00A21016" w:rsidRPr="00A21016" w:rsidRDefault="00A21016" w:rsidP="00A21016">
      <w:pPr>
        <w:pBdr>
          <w:top w:val="single" w:sz="6" w:space="2" w:color="4472C4"/>
        </w:pBdr>
        <w:spacing w:before="300" w:after="0" w:line="276" w:lineRule="auto"/>
        <w:outlineLvl w:val="2"/>
        <w:rPr>
          <w:rFonts w:ascii="Arial" w:eastAsia="Times New Roman" w:hAnsi="Arial" w:cs="Arial"/>
          <w:caps/>
          <w:color w:val="1F3763"/>
          <w:spacing w:val="15"/>
          <w:kern w:val="0"/>
          <w:sz w:val="22"/>
          <w:szCs w:val="22"/>
          <w14:ligatures w14:val="none"/>
        </w:rPr>
      </w:pPr>
      <w:bookmarkStart w:id="28" w:name="_Toc129164189"/>
      <w:bookmarkStart w:id="29" w:name="_Toc231204535"/>
      <w:r w:rsidRPr="00A21016">
        <w:rPr>
          <w:rFonts w:ascii="Arial" w:eastAsia="Times New Roman" w:hAnsi="Arial" w:cs="Arial"/>
          <w:caps/>
          <w:color w:val="1F3763"/>
          <w:spacing w:val="15"/>
          <w:kern w:val="0"/>
          <w:sz w:val="22"/>
          <w:szCs w:val="22"/>
          <w14:ligatures w14:val="none"/>
        </w:rPr>
        <w:t>1.15.1. Spremembe pogodbe</w:t>
      </w:r>
      <w:bookmarkEnd w:id="28"/>
      <w:bookmarkEnd w:id="29"/>
    </w:p>
    <w:p w14:paraId="07E67BA8"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Naročnik si pridržuje pravico ob oddaji dela izbranemu ponudniku obseg dela zmanjšati, pri čemer izbrani ponudnik nima pravice do kakršnihkoli zahtevkov iz naslova neoddanega dela javnega naročila. Ponudnik prav tako ne bo mogel uveljavljati naknadnih podražitev iz naslova nepopolne ali neustrezne dokumentacije v zvezi z oddajo javnega naročila za tiste dele izvedbe javnega naročila, ki v dokumentaciji v zvezi z oddajo javnega naročila niso bili ustrezno opredeljeni, pa bi jih glede na predmet javnega naročila in na celotno dokumentacijo ponudnik lahko predvidel.</w:t>
      </w:r>
    </w:p>
    <w:p w14:paraId="30229F05"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Naročnik si pridržuje pravico do sprememb osnovne pogodbe na način in pod pogoji, določenimi v 95. členu ZJN-3.</w:t>
      </w:r>
    </w:p>
    <w:p w14:paraId="3B3B4521"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Naročnik si pridržuje pravico, da na podlagi petega odstavka 46. člena ZJN-3 uporabi postopek s pogajanji brez predhodne objave za javno naročilo gradenj ali storitev ali dobav, ki pomenijo ponovitev podobnih gradenj ali storitev ali dobav in se oddajo gospodarskemu subjektu, ki mu je naročnik oddal prvotno naročilo, pod pogojem, da so nova dela v skladu z osnovnim projektom, in da so pri tem upoštevane cene na enoto podane v Ponudbenem predračunu oziroma kalkulativnih elementih ter pod pogoji, določenimi v petem odstavku 46. člena ZJN-3.</w:t>
      </w:r>
    </w:p>
    <w:p w14:paraId="6BD7D34F" w14:textId="77777777" w:rsidR="00A21016" w:rsidRPr="00A21016" w:rsidRDefault="00A21016" w:rsidP="00A21016">
      <w:p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30" w:name="_Toc129164190"/>
      <w:bookmarkStart w:id="31" w:name="_Toc208217461"/>
      <w:bookmarkStart w:id="32" w:name="_Toc231204536"/>
      <w:r w:rsidRPr="00A21016">
        <w:rPr>
          <w:rFonts w:ascii="Arial" w:eastAsia="Times New Roman" w:hAnsi="Arial" w:cs="Arial"/>
          <w:caps/>
          <w:spacing w:val="15"/>
          <w:kern w:val="0"/>
          <w:sz w:val="22"/>
          <w:szCs w:val="22"/>
          <w14:ligatures w14:val="none"/>
        </w:rPr>
        <w:t>1.16. Opravljanje dejavnosti gradnje</w:t>
      </w:r>
      <w:bookmarkEnd w:id="30"/>
      <w:bookmarkEnd w:id="31"/>
      <w:bookmarkEnd w:id="32"/>
    </w:p>
    <w:p w14:paraId="51D2731C" w14:textId="77777777" w:rsidR="00A21016" w:rsidRPr="00A21016" w:rsidRDefault="00A21016" w:rsidP="00A21016">
      <w:pPr>
        <w:autoSpaceDE w:val="0"/>
        <w:autoSpaceDN w:val="0"/>
        <w:adjustRightInd w:val="0"/>
        <w:spacing w:before="100" w:after="0"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lastRenderedPageBreak/>
        <w:t xml:space="preserve">Vsi gospodarski subjekti, ki bodo v sklopu predmetnega javnega naročila opravljali gradnje bodo morali ves čas od sklenitve pogodbe do zaključka izvajanja pogodbenih del izpolnjevati vse pogoje skladno z veljavnim Gradbenim zakonom. </w:t>
      </w:r>
    </w:p>
    <w:p w14:paraId="1196EB4A"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Izvajalec je dolžan na zahtevo naročniku po podpisu pogodbe dostaviti dokazila, da so vsi vodje del in vodja gradnje vpisani v ustrezen imenik pri pristojni poklicni zbornici in imajo ustrezno zavarovanje odgovornosti za škodo, skladno s 14. členom Gradbenega zakona in določili Zakona o arhitekturni in inženirski dejavnosti. Naročnik si pridržuje pravico, da tudi tekom izvajanja pogodbe izvajalca pozove na predložitev najnovejših dokazil, da so vsi vodje del in vodja gradnje vpisani v ustrezen imenik pri pristojni poklicni zbornici in imajo ustrezno zavarovanje odgovornosti za škodo, skladno s 14. členom Gradbenega zakona in določili Zakona o arhitekturni in inženirski dejavnosti. </w:t>
      </w:r>
    </w:p>
    <w:p w14:paraId="65CD41DC" w14:textId="77777777" w:rsidR="00A21016" w:rsidRPr="00A21016" w:rsidRDefault="00A21016" w:rsidP="00A21016">
      <w:pPr>
        <w:numPr>
          <w:ilvl w:val="0"/>
          <w:numId w:val="6"/>
        </w:numPr>
        <w:pBdr>
          <w:top w:val="single" w:sz="24" w:space="0" w:color="4472C4"/>
          <w:left w:val="single" w:sz="24" w:space="0" w:color="4472C4"/>
          <w:bottom w:val="single" w:sz="24" w:space="0" w:color="4472C4"/>
          <w:right w:val="single" w:sz="24" w:space="0" w:color="4472C4"/>
        </w:pBdr>
        <w:shd w:val="clear" w:color="auto" w:fill="4472C4"/>
        <w:spacing w:before="100" w:after="0" w:line="288" w:lineRule="auto"/>
        <w:jc w:val="both"/>
        <w:outlineLvl w:val="0"/>
        <w:rPr>
          <w:rFonts w:ascii="Arial" w:eastAsia="Times New Roman" w:hAnsi="Arial" w:cs="Arial"/>
          <w:caps/>
          <w:color w:val="FFFFFF"/>
          <w:spacing w:val="15"/>
          <w:kern w:val="0"/>
          <w:sz w:val="22"/>
          <w:szCs w:val="22"/>
          <w14:ligatures w14:val="none"/>
        </w:rPr>
      </w:pPr>
      <w:bookmarkStart w:id="33" w:name="_Toc231204537"/>
      <w:r w:rsidRPr="00A21016">
        <w:rPr>
          <w:rFonts w:ascii="Arial" w:eastAsia="Times New Roman" w:hAnsi="Arial" w:cs="Arial"/>
          <w:caps/>
          <w:color w:val="FFFFFF"/>
          <w:spacing w:val="15"/>
          <w:kern w:val="0"/>
          <w:sz w:val="22"/>
          <w:szCs w:val="22"/>
          <w14:ligatures w14:val="none"/>
        </w:rPr>
        <w:t>PONUDBA</w:t>
      </w:r>
      <w:bookmarkEnd w:id="33"/>
    </w:p>
    <w:p w14:paraId="0E6475CF"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w:t>
      </w:r>
    </w:p>
    <w:p w14:paraId="3F08345B"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Ponudnik nosi vse stroške povezane s pripravo in predložitvijo ponudbe.</w:t>
      </w:r>
    </w:p>
    <w:p w14:paraId="38CD5CB4" w14:textId="77777777" w:rsidR="00A21016" w:rsidRPr="00A21016" w:rsidRDefault="00A21016" w:rsidP="00A21016">
      <w:pPr>
        <w:numPr>
          <w:ilvl w:val="1"/>
          <w:numId w:val="14"/>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34" w:name="_Toc231204538"/>
      <w:r w:rsidRPr="00A21016">
        <w:rPr>
          <w:rFonts w:ascii="Arial" w:eastAsia="Times New Roman" w:hAnsi="Arial" w:cs="Arial"/>
          <w:caps/>
          <w:spacing w:val="15"/>
          <w:kern w:val="0"/>
          <w:sz w:val="22"/>
          <w:szCs w:val="22"/>
          <w14:ligatures w14:val="none"/>
        </w:rPr>
        <w:t>Jezik</w:t>
      </w:r>
      <w:bookmarkEnd w:id="34"/>
    </w:p>
    <w:p w14:paraId="396A3078" w14:textId="77777777" w:rsidR="00A21016" w:rsidRPr="00A21016" w:rsidRDefault="00A21016" w:rsidP="00A21016">
      <w:pPr>
        <w:spacing w:before="100" w:beforeAutospacing="1" w:after="0"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 xml:space="preserve">Postopek javnega naročanja poteka v slovenskem jeziku. Ponudnik mora izdelati ponudbo v slovenskem jeziku. V slovenskem jeziku morajo biti vsi ponudbeni dokumenti razen certifikatov, tehničnih dokazil in preizkusov, ki so lahko v tujem jeziku. </w:t>
      </w:r>
    </w:p>
    <w:p w14:paraId="39D24595" w14:textId="77777777" w:rsidR="00A21016" w:rsidRPr="00A21016" w:rsidRDefault="00A21016" w:rsidP="00A21016">
      <w:pPr>
        <w:spacing w:before="100" w:beforeAutospacing="1" w:after="0"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 xml:space="preserve">Če naročnik ob pregledovanju in ocenjevanju ponudb meni, da je potrebno del ponudbe, ki ni predložen v slovenskem jeziku, prevesti v slovenski jezik, lahko od ponudnika zahteva, da na lastne stroške predloži sodne prevode listin v za to določenem roku. </w:t>
      </w:r>
    </w:p>
    <w:p w14:paraId="52C444BD" w14:textId="77777777" w:rsidR="00A21016" w:rsidRPr="00A21016" w:rsidRDefault="00A21016" w:rsidP="00A21016">
      <w:pPr>
        <w:spacing w:before="100" w:beforeAutospacing="1" w:after="0"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Za presojo spornih vprašanj se vedno uporablja razpisna dokumentacija v slovenskem jeziku in ponudba v slovenskem jeziku.</w:t>
      </w:r>
    </w:p>
    <w:p w14:paraId="4E8DD7CF" w14:textId="77777777" w:rsidR="00A21016" w:rsidRPr="00A21016" w:rsidRDefault="00A21016" w:rsidP="00A21016">
      <w:pPr>
        <w:spacing w:after="0" w:line="288" w:lineRule="auto"/>
        <w:jc w:val="both"/>
        <w:rPr>
          <w:rFonts w:ascii="Arial" w:eastAsia="Calibri" w:hAnsi="Arial" w:cs="Arial"/>
          <w:iCs/>
          <w:color w:val="000000"/>
          <w:kern w:val="0"/>
          <w:sz w:val="22"/>
          <w:szCs w:val="22"/>
          <w14:ligatures w14:val="none"/>
        </w:rPr>
      </w:pPr>
    </w:p>
    <w:p w14:paraId="329CEF2D" w14:textId="77777777" w:rsidR="00A21016" w:rsidRPr="00A21016" w:rsidRDefault="00A21016" w:rsidP="00A21016">
      <w:pPr>
        <w:numPr>
          <w:ilvl w:val="1"/>
          <w:numId w:val="14"/>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35" w:name="_Toc231204539"/>
      <w:r w:rsidRPr="00A21016">
        <w:rPr>
          <w:rFonts w:ascii="Arial" w:eastAsia="Times New Roman" w:hAnsi="Arial" w:cs="Arial"/>
          <w:caps/>
          <w:spacing w:val="15"/>
          <w:kern w:val="0"/>
          <w:sz w:val="22"/>
          <w:szCs w:val="22"/>
          <w14:ligatures w14:val="none"/>
        </w:rPr>
        <w:t>Dopustnost ponudbe</w:t>
      </w:r>
      <w:bookmarkEnd w:id="35"/>
    </w:p>
    <w:p w14:paraId="4990560F" w14:textId="77777777" w:rsidR="00A21016" w:rsidRPr="00A21016" w:rsidRDefault="00A21016" w:rsidP="00A21016">
      <w:pPr>
        <w:spacing w:before="100" w:after="119"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41424694" w14:textId="77777777" w:rsidR="00A21016" w:rsidRPr="00A21016" w:rsidRDefault="00A21016" w:rsidP="00A21016">
      <w:pPr>
        <w:spacing w:before="100" w:after="119"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Ponudnik mora pri pripravi ponudbe in izpolnjevanju obrazcev upoštevati navodila ponudnikom v celoti.</w:t>
      </w:r>
    </w:p>
    <w:p w14:paraId="269A8065" w14:textId="77777777" w:rsidR="00A21016" w:rsidRPr="00A21016" w:rsidRDefault="00A21016" w:rsidP="00A21016">
      <w:pPr>
        <w:numPr>
          <w:ilvl w:val="1"/>
          <w:numId w:val="14"/>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36" w:name="_Toc231204540"/>
      <w:r w:rsidRPr="00A21016">
        <w:rPr>
          <w:rFonts w:ascii="Arial" w:eastAsia="Times New Roman" w:hAnsi="Arial" w:cs="Arial"/>
          <w:caps/>
          <w:spacing w:val="15"/>
          <w:kern w:val="0"/>
          <w:sz w:val="22"/>
          <w:szCs w:val="22"/>
          <w14:ligatures w14:val="none"/>
        </w:rPr>
        <w:t>Listine v ponudbi</w:t>
      </w:r>
      <w:bookmarkEnd w:id="36"/>
    </w:p>
    <w:p w14:paraId="103C7A5C" w14:textId="77777777" w:rsidR="00A21016" w:rsidRPr="00A21016" w:rsidRDefault="00A21016" w:rsidP="00A21016">
      <w:pPr>
        <w:spacing w:before="100" w:after="200"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lastRenderedPageBreak/>
        <w:t>Starost dokumentov ne sme presegati roka, kot ga določajo posamezne določbe te dokumentacije. V tistih primerih, kjer starost dokumentov ni določena, morajo le-ti izkazovati pravno relevantno stanje ponudnika na dan, določen za predložitev ponudb.</w:t>
      </w:r>
    </w:p>
    <w:p w14:paraId="7B2EE2D3" w14:textId="77777777" w:rsidR="00A21016" w:rsidRPr="00A21016" w:rsidRDefault="00A21016" w:rsidP="00A21016">
      <w:pPr>
        <w:numPr>
          <w:ilvl w:val="1"/>
          <w:numId w:val="14"/>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37" w:name="_Toc231204541"/>
      <w:r w:rsidRPr="00A21016">
        <w:rPr>
          <w:rFonts w:ascii="Arial" w:eastAsia="Times New Roman" w:hAnsi="Arial" w:cs="Arial"/>
          <w:caps/>
          <w:spacing w:val="15"/>
          <w:kern w:val="0"/>
          <w:sz w:val="22"/>
          <w:szCs w:val="22"/>
          <w14:ligatures w14:val="none"/>
        </w:rPr>
        <w:t>Veljavnost ponudb</w:t>
      </w:r>
      <w:bookmarkEnd w:id="37"/>
    </w:p>
    <w:p w14:paraId="50C0BCD3" w14:textId="657FCE14" w:rsidR="00A21016" w:rsidRPr="00A21016" w:rsidRDefault="00A21016" w:rsidP="00A21016">
      <w:pPr>
        <w:tabs>
          <w:tab w:val="left" w:pos="284"/>
          <w:tab w:val="left" w:pos="851"/>
          <w:tab w:val="left" w:pos="1701"/>
        </w:tabs>
        <w:spacing w:before="100" w:after="200" w:line="288" w:lineRule="auto"/>
        <w:jc w:val="both"/>
        <w:rPr>
          <w:rFonts w:ascii="Arial" w:eastAsia="Times New Roman" w:hAnsi="Arial" w:cs="Arial"/>
          <w:b/>
          <w:kern w:val="0"/>
          <w:sz w:val="22"/>
          <w:szCs w:val="22"/>
          <w14:ligatures w14:val="none"/>
        </w:rPr>
      </w:pPr>
      <w:r w:rsidRPr="00A21016">
        <w:rPr>
          <w:rFonts w:ascii="Arial" w:eastAsia="Times New Roman" w:hAnsi="Arial" w:cs="Arial"/>
          <w:color w:val="000000"/>
          <w:kern w:val="0"/>
          <w:sz w:val="22"/>
          <w:szCs w:val="22"/>
          <w14:ligatures w14:val="none"/>
        </w:rPr>
        <w:t xml:space="preserve">Vse ponudbe morajo biti veljavne </w:t>
      </w:r>
      <w:r w:rsidRPr="00A21016">
        <w:rPr>
          <w:rFonts w:ascii="Arial" w:eastAsia="Times New Roman" w:hAnsi="Arial" w:cs="Arial"/>
          <w:b/>
          <w:bCs/>
          <w:kern w:val="0"/>
          <w:sz w:val="22"/>
          <w:szCs w:val="22"/>
          <w14:ligatures w14:val="none"/>
        </w:rPr>
        <w:t>najmanj do 3</w:t>
      </w:r>
      <w:r w:rsidR="007D7886">
        <w:rPr>
          <w:rFonts w:ascii="Arial" w:eastAsia="Times New Roman" w:hAnsi="Arial" w:cs="Arial"/>
          <w:b/>
          <w:bCs/>
          <w:kern w:val="0"/>
          <w:sz w:val="22"/>
          <w:szCs w:val="22"/>
          <w14:ligatures w14:val="none"/>
        </w:rPr>
        <w:t>1</w:t>
      </w:r>
      <w:r w:rsidRPr="00A21016">
        <w:rPr>
          <w:rFonts w:ascii="Arial" w:eastAsia="Times New Roman" w:hAnsi="Arial" w:cs="Arial"/>
          <w:b/>
          <w:bCs/>
          <w:kern w:val="0"/>
          <w:sz w:val="22"/>
          <w:szCs w:val="22"/>
          <w14:ligatures w14:val="none"/>
        </w:rPr>
        <w:t>.</w:t>
      </w:r>
      <w:r w:rsidR="007D7886">
        <w:rPr>
          <w:rFonts w:ascii="Arial" w:eastAsia="Times New Roman" w:hAnsi="Arial" w:cs="Arial"/>
          <w:b/>
          <w:bCs/>
          <w:kern w:val="0"/>
          <w:sz w:val="22"/>
          <w:szCs w:val="22"/>
          <w14:ligatures w14:val="none"/>
        </w:rPr>
        <w:t>10</w:t>
      </w:r>
      <w:r w:rsidRPr="00A21016">
        <w:rPr>
          <w:rFonts w:ascii="Arial" w:eastAsia="Times New Roman" w:hAnsi="Arial" w:cs="Arial"/>
          <w:b/>
          <w:bCs/>
          <w:kern w:val="0"/>
          <w:sz w:val="22"/>
          <w:szCs w:val="22"/>
          <w14:ligatures w14:val="none"/>
        </w:rPr>
        <w:t>.2026.</w:t>
      </w:r>
      <w:r w:rsidRPr="00A21016">
        <w:rPr>
          <w:rFonts w:ascii="Arial" w:eastAsia="Times New Roman" w:hAnsi="Arial" w:cs="Arial"/>
          <w:b/>
          <w:kern w:val="0"/>
          <w:sz w:val="22"/>
          <w:szCs w:val="22"/>
          <w14:ligatures w14:val="none"/>
        </w:rPr>
        <w:t xml:space="preserve"> </w:t>
      </w:r>
    </w:p>
    <w:p w14:paraId="0D18D461" w14:textId="77777777" w:rsidR="00A21016" w:rsidRPr="00A21016" w:rsidRDefault="00A21016" w:rsidP="00A21016">
      <w:pPr>
        <w:numPr>
          <w:ilvl w:val="1"/>
          <w:numId w:val="14"/>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38" w:name="_Toc231204542"/>
      <w:r w:rsidRPr="00A21016">
        <w:rPr>
          <w:rFonts w:ascii="Arial" w:eastAsia="Times New Roman" w:hAnsi="Arial" w:cs="Arial"/>
          <w:caps/>
          <w:spacing w:val="15"/>
          <w:kern w:val="0"/>
          <w:sz w:val="22"/>
          <w:szCs w:val="22"/>
          <w14:ligatures w14:val="none"/>
        </w:rPr>
        <w:t>Priprava in oddaja ponudbe v sistemu S-Procurement</w:t>
      </w:r>
      <w:bookmarkEnd w:id="38"/>
    </w:p>
    <w:p w14:paraId="0C984C08" w14:textId="77777777" w:rsidR="00A21016" w:rsidRPr="00A21016" w:rsidRDefault="00A21016" w:rsidP="00A21016">
      <w:pPr>
        <w:spacing w:before="100" w:after="200" w:line="276"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Za sporočanje in izmenjavo informacij v predmetnem postopku oddaje javnega naročila, naročnik uporablja informacijski sistem S-Procurement. Dostop do informacijskega sistema je po predhodni registraciji zagotovljen preko spletnega naslova: http://www.s-procurement.si. </w:t>
      </w:r>
    </w:p>
    <w:p w14:paraId="49A98AA0" w14:textId="77777777" w:rsidR="00A21016" w:rsidRPr="00A21016" w:rsidRDefault="00A21016" w:rsidP="00A21016">
      <w:pPr>
        <w:spacing w:before="100" w:after="200" w:line="276"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Za pomoč pri uporabi sistema in v primeru morebitnih težav ali nejasnosti, se morajo ponudniki obrniti na tehnično pomoč, dosegljivo vsak dan med 8.00 in 16.00 na tel. št. 01 60 100 71 ali na </w:t>
      </w:r>
      <w:hyperlink r:id="rId58" w:history="1">
        <w:r w:rsidRPr="00A21016">
          <w:rPr>
            <w:rFonts w:ascii="Arial" w:eastAsia="Times New Roman" w:hAnsi="Arial" w:cs="Arial"/>
            <w:color w:val="0563C1"/>
            <w:kern w:val="0"/>
            <w:sz w:val="22"/>
            <w:szCs w:val="22"/>
            <w:u w:val="single"/>
            <w14:ligatures w14:val="none"/>
          </w:rPr>
          <w:t>podpora@s-procurement.si</w:t>
        </w:r>
      </w:hyperlink>
      <w:r w:rsidRPr="00A21016">
        <w:rPr>
          <w:rFonts w:ascii="Arial" w:eastAsia="Times New Roman" w:hAnsi="Arial" w:cs="Arial"/>
          <w:kern w:val="0"/>
          <w:sz w:val="22"/>
          <w:szCs w:val="22"/>
          <w14:ligatures w14:val="none"/>
        </w:rPr>
        <w:t>.</w:t>
      </w:r>
    </w:p>
    <w:p w14:paraId="0837ED0D" w14:textId="77777777" w:rsidR="00A21016" w:rsidRPr="00A21016" w:rsidRDefault="00A21016" w:rsidP="00A21016">
      <w:pPr>
        <w:spacing w:before="100" w:after="200" w:line="276"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V primeru nedelovanja sistema, ki ponudnikom ali kandidatom onemogoča oddajo ponudbe oz. prijave, morajo ponudniki/kandidati obvestiti naročnika na elektronski naslov </w:t>
      </w:r>
      <w:hyperlink r:id="rId59" w:history="1">
        <w:r w:rsidRPr="00A21016">
          <w:rPr>
            <w:rFonts w:ascii="Arial" w:eastAsia="Times New Roman" w:hAnsi="Arial" w:cs="Arial"/>
            <w:color w:val="0563C1"/>
            <w:kern w:val="0"/>
            <w:sz w:val="22"/>
            <w:szCs w:val="22"/>
            <w:u w:val="single"/>
            <w14:ligatures w14:val="none"/>
          </w:rPr>
          <w:t>sjn@maribor.si</w:t>
        </w:r>
      </w:hyperlink>
      <w:r w:rsidRPr="00A21016">
        <w:rPr>
          <w:rFonts w:ascii="Arial" w:eastAsia="Times New Roman" w:hAnsi="Arial" w:cs="Arial"/>
          <w:kern w:val="0"/>
          <w:sz w:val="22"/>
          <w:szCs w:val="22"/>
          <w14:ligatures w14:val="none"/>
        </w:rPr>
        <w:t xml:space="preserve"> ter službo za tehnično pomoč S-Procurement.</w:t>
      </w:r>
    </w:p>
    <w:p w14:paraId="648DC5CA" w14:textId="77777777" w:rsidR="00A21016" w:rsidRPr="00A21016" w:rsidRDefault="00A21016" w:rsidP="00A21016">
      <w:pPr>
        <w:spacing w:before="100" w:after="200" w:line="276"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2DE9CDD2" w14:textId="77777777" w:rsidR="00A21016" w:rsidRPr="00A21016" w:rsidRDefault="00A21016" w:rsidP="00A21016">
      <w:pPr>
        <w:spacing w:before="100" w:after="200" w:line="276"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7D89B94B" w14:textId="77777777" w:rsidR="00A21016" w:rsidRPr="00A21016" w:rsidRDefault="00A21016" w:rsidP="00A21016">
      <w:pPr>
        <w:numPr>
          <w:ilvl w:val="1"/>
          <w:numId w:val="14"/>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39" w:name="_Toc231204543"/>
      <w:r w:rsidRPr="00A21016">
        <w:rPr>
          <w:rFonts w:ascii="Arial" w:eastAsia="Times New Roman" w:hAnsi="Arial" w:cs="Arial"/>
          <w:caps/>
          <w:spacing w:val="15"/>
          <w:kern w:val="0"/>
          <w:sz w:val="22"/>
          <w:szCs w:val="22"/>
          <w14:ligatures w14:val="none"/>
        </w:rPr>
        <w:t>Rok in način predložitve ponudbe</w:t>
      </w:r>
      <w:bookmarkEnd w:id="39"/>
    </w:p>
    <w:p w14:paraId="27966171" w14:textId="77777777" w:rsidR="00A21016" w:rsidRPr="00A21016" w:rsidRDefault="00A21016" w:rsidP="00A21016">
      <w:pPr>
        <w:spacing w:before="100" w:after="200" w:line="276" w:lineRule="auto"/>
        <w:jc w:val="both"/>
        <w:rPr>
          <w:rFonts w:ascii="Arial" w:eastAsia="Times New Roman" w:hAnsi="Arial" w:cs="Arial"/>
          <w:kern w:val="0"/>
          <w:sz w:val="22"/>
          <w:szCs w:val="22"/>
          <w:lang w:eastAsia="sl-SI"/>
          <w14:ligatures w14:val="none"/>
        </w:rPr>
      </w:pPr>
      <w:r w:rsidRPr="00A21016">
        <w:rPr>
          <w:rFonts w:ascii="Arial" w:eastAsia="Times New Roman" w:hAnsi="Arial" w:cs="Arial"/>
          <w:kern w:val="0"/>
          <w:sz w:val="22"/>
          <w:szCs w:val="22"/>
          <w:lang w:eastAsia="sl-SI"/>
          <w14:ligatures w14:val="none"/>
        </w:rPr>
        <w:t>Tako ponudnik s sedežem v RS kot tuji ponudnik se mora registrirati pred začetkom priprave ponudbe v informacijskem sistemu S-Procurement. Če je ponudnik že registriran v informacijski sistem »S-Procurement«, se v aplikacijo prijavi na istem naslovu. Navodila za registracijo ponudnikov in oddajo ponudb so dostopna na spletnem naslovu: http://www.s-procurement.si/.</w:t>
      </w:r>
    </w:p>
    <w:p w14:paraId="4F24F4CE" w14:textId="77777777" w:rsidR="00A21016" w:rsidRPr="00A21016" w:rsidRDefault="00A21016" w:rsidP="00A21016">
      <w:pPr>
        <w:spacing w:before="100" w:after="200" w:line="276" w:lineRule="auto"/>
        <w:jc w:val="both"/>
        <w:rPr>
          <w:rFonts w:ascii="Arial" w:eastAsia="Times New Roman" w:hAnsi="Arial" w:cs="Arial"/>
          <w:kern w:val="0"/>
          <w:sz w:val="22"/>
          <w:szCs w:val="22"/>
          <w:lang w:eastAsia="sl-SI"/>
          <w14:ligatures w14:val="none"/>
        </w:rPr>
      </w:pPr>
      <w:r w:rsidRPr="00A21016">
        <w:rPr>
          <w:rFonts w:ascii="Arial" w:eastAsia="Times New Roman" w:hAnsi="Arial" w:cs="Arial"/>
          <w:kern w:val="0"/>
          <w:sz w:val="22"/>
          <w:szCs w:val="22"/>
          <w:lang w:eastAsia="sl-SI"/>
          <w14:ligatures w14:val="none"/>
        </w:rPr>
        <w:t>Ponudniki morajo pri pripravi in oddaji ponudbe v elektronski obliki in pri uporabi informacijskega sistema ravnati skrbno in skladno z načelom dobrega gospodarja.</w:t>
      </w:r>
    </w:p>
    <w:p w14:paraId="57D06AFC" w14:textId="77777777" w:rsidR="00A21016" w:rsidRPr="00A21016" w:rsidRDefault="00A21016" w:rsidP="00A21016">
      <w:pPr>
        <w:spacing w:before="100" w:after="200" w:line="276" w:lineRule="auto"/>
        <w:jc w:val="both"/>
        <w:rPr>
          <w:rFonts w:ascii="Arial" w:eastAsia="Times New Roman" w:hAnsi="Arial" w:cs="Arial"/>
          <w:kern w:val="0"/>
          <w:sz w:val="22"/>
          <w:szCs w:val="22"/>
          <w:lang w:eastAsia="sl-SI"/>
          <w14:ligatures w14:val="none"/>
        </w:rPr>
      </w:pPr>
      <w:r w:rsidRPr="00A21016">
        <w:rPr>
          <w:rFonts w:ascii="Arial" w:eastAsia="Times New Roman" w:hAnsi="Arial" w:cs="Arial"/>
          <w:b/>
          <w:bCs/>
          <w:kern w:val="0"/>
          <w:sz w:val="22"/>
          <w:szCs w:val="22"/>
          <w:lang w:eastAsia="sl-SI"/>
          <w14:ligatures w14:val="none"/>
        </w:rPr>
        <w:t>Ponudba se šteje za pravočasno oddano, če jo naročnik prejme preko uporabljenega informacijskega sistema najkasneje do roka za prejem ponudb, ki je določen v informacijskem sistemu.</w:t>
      </w:r>
      <w:r w:rsidRPr="00A21016">
        <w:rPr>
          <w:rFonts w:ascii="Arial" w:eastAsia="Times New Roman" w:hAnsi="Arial" w:cs="Arial"/>
          <w:kern w:val="0"/>
          <w:sz w:val="22"/>
          <w:szCs w:val="22"/>
          <w:lang w:eastAsia="sl-SI"/>
          <w14:ligatures w14:val="none"/>
        </w:rPr>
        <w:t xml:space="preserve"> Ponudniku je ob oddaji ponudbe na elektronski naslov posredovano tudi potrdilo o oddani ponudbi. </w:t>
      </w:r>
    </w:p>
    <w:p w14:paraId="71A531D1" w14:textId="77777777" w:rsidR="00A21016" w:rsidRPr="00A21016" w:rsidRDefault="00A21016" w:rsidP="00A21016">
      <w:pPr>
        <w:spacing w:before="100" w:after="200" w:line="276" w:lineRule="auto"/>
        <w:jc w:val="both"/>
        <w:rPr>
          <w:rFonts w:ascii="Arial" w:eastAsia="Times New Roman" w:hAnsi="Arial" w:cs="Arial"/>
          <w:kern w:val="0"/>
          <w:sz w:val="22"/>
          <w:szCs w:val="22"/>
          <w:lang w:eastAsia="sl-SI"/>
          <w14:ligatures w14:val="none"/>
        </w:rPr>
      </w:pPr>
      <w:r w:rsidRPr="00A21016">
        <w:rPr>
          <w:rFonts w:ascii="Arial" w:eastAsia="Times New Roman" w:hAnsi="Arial" w:cs="Arial"/>
          <w:kern w:val="0"/>
          <w:sz w:val="22"/>
          <w:szCs w:val="22"/>
          <w:lang w:eastAsia="sl-SI"/>
          <w14:ligatures w14:val="none"/>
        </w:rPr>
        <w:lastRenderedPageBreak/>
        <w:t>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w:t>
      </w:r>
    </w:p>
    <w:p w14:paraId="69750AD2" w14:textId="77777777" w:rsidR="00A21016" w:rsidRPr="00A21016" w:rsidRDefault="00A21016" w:rsidP="00A21016">
      <w:pPr>
        <w:spacing w:before="100" w:after="200" w:line="276" w:lineRule="auto"/>
        <w:jc w:val="both"/>
        <w:rPr>
          <w:rFonts w:ascii="Arial" w:eastAsia="Times New Roman" w:hAnsi="Arial" w:cs="Arial"/>
          <w:kern w:val="0"/>
          <w:sz w:val="22"/>
          <w:szCs w:val="22"/>
          <w:lang w:eastAsia="sl-SI"/>
          <w14:ligatures w14:val="none"/>
        </w:rPr>
      </w:pPr>
      <w:r w:rsidRPr="00A21016">
        <w:rPr>
          <w:rFonts w:ascii="Arial" w:eastAsia="Times New Roman" w:hAnsi="Arial" w:cs="Arial"/>
          <w:kern w:val="0"/>
          <w:sz w:val="22"/>
          <w:szCs w:val="22"/>
          <w:lang w:eastAsia="sl-SI"/>
          <w14:ligatures w14:val="none"/>
        </w:rPr>
        <w:t>Vse stroške, povezane s pripravo in oddajo ponudbe, nosi ponudnik sam.</w:t>
      </w:r>
    </w:p>
    <w:p w14:paraId="4A2D09B5" w14:textId="77777777" w:rsidR="00A21016" w:rsidRPr="00A21016" w:rsidRDefault="00A21016" w:rsidP="00A21016">
      <w:pPr>
        <w:spacing w:line="256" w:lineRule="auto"/>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Po izteku roka, oddaja ponudbe ni več mogoča.</w:t>
      </w:r>
    </w:p>
    <w:p w14:paraId="3CDA426A" w14:textId="77777777" w:rsidR="00A21016" w:rsidRPr="00A21016" w:rsidRDefault="00A21016" w:rsidP="00A21016">
      <w:p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40" w:name="_Toc129168276"/>
      <w:bookmarkStart w:id="41" w:name="_Toc231204544"/>
      <w:r w:rsidRPr="00A21016">
        <w:rPr>
          <w:rFonts w:ascii="Arial" w:eastAsia="Times New Roman" w:hAnsi="Arial" w:cs="Arial"/>
          <w:caps/>
          <w:spacing w:val="15"/>
          <w:kern w:val="0"/>
          <w:sz w:val="22"/>
          <w:szCs w:val="22"/>
          <w14:ligatures w14:val="none"/>
        </w:rPr>
        <w:t>2.7. Predračun in Povzetek predračuna (Rekapitulacija)</w:t>
      </w:r>
      <w:bookmarkEnd w:id="40"/>
      <w:bookmarkEnd w:id="41"/>
      <w:r w:rsidRPr="00A21016">
        <w:rPr>
          <w:rFonts w:ascii="Arial" w:eastAsia="Times New Roman" w:hAnsi="Arial" w:cs="Arial"/>
          <w:caps/>
          <w:spacing w:val="15"/>
          <w:kern w:val="0"/>
          <w:sz w:val="22"/>
          <w:szCs w:val="22"/>
          <w14:ligatures w14:val="none"/>
        </w:rPr>
        <w:t xml:space="preserve"> </w:t>
      </w:r>
    </w:p>
    <w:p w14:paraId="1C32B84C"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Ponudniki k ponudbi priložijo izpolnjen Ponudbeni predračun/popis del ter izpolnjen obrazec 8 - Povzetek ponudbenega predračuna (rekapitulacija). </w:t>
      </w:r>
    </w:p>
    <w:p w14:paraId="60D502A4"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Ponudniki pri izpolnjevanju popisov del ne smejo posegati in spreminjati popisov del (opisa postavk, enote mere  in količine) kot jih je pripravil naročnik, ampak morajo izpolniti le prazna – neizpolnjena polja, ki se nanašajo na ponujeno ceno. Naročnik lahko ponudbo ponudnika, ki bi spremenil opis in vsebino postavk, enote mere in količine v popisih del izločil kot nedopustno. </w:t>
      </w:r>
    </w:p>
    <w:p w14:paraId="66D32EE8"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Ponudnik mora v datoteki Popisih del ponujati vse pozicije, ob upoštevanju tehničnih specifikacij, ki so del razpisne dokumentacije. Za pozicijo, za katero ponudnik vpiše »0,00«, ali je ne ovrednoti se šteje, da jo bo dobavil/izvedel brezplačno.</w:t>
      </w:r>
    </w:p>
    <w:p w14:paraId="4EBB789C"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V primeru skupne ponudbe datoteko Popisi del izpolni le vodilni partner. </w:t>
      </w:r>
    </w:p>
    <w:p w14:paraId="090EDBF5"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V primeru, da so v datoteki Popis del navedeni proizvajalci, blagovne znamke, tipi opreme in podobno, so te navedbe zgolj informativne narave. Ponudnik mora ponuditi blago ali opremo enake ali boljše kakovosti.</w:t>
      </w:r>
    </w:p>
    <w:p w14:paraId="1A18ECF8"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V primeru, da bo naročnik pri pregledu in ocenjevanju ponudb odkril očitne računske napake, bo ravnal v skladu s sedmim odstavkom 89. člena ZJN-3.</w:t>
      </w:r>
    </w:p>
    <w:p w14:paraId="4947AAF4" w14:textId="77777777" w:rsidR="00A21016" w:rsidRPr="00A21016" w:rsidRDefault="00A21016" w:rsidP="00A21016">
      <w:pPr>
        <w:spacing w:before="100" w:after="200" w:line="288" w:lineRule="auto"/>
        <w:jc w:val="both"/>
        <w:rPr>
          <w:rFonts w:ascii="Arial" w:eastAsia="Times New Roman" w:hAnsi="Arial" w:cs="Arial"/>
          <w:b/>
          <w:kern w:val="0"/>
          <w:sz w:val="22"/>
          <w:szCs w:val="22"/>
          <w14:ligatures w14:val="none"/>
        </w:rPr>
      </w:pPr>
      <w:r w:rsidRPr="00A21016">
        <w:rPr>
          <w:rFonts w:ascii="Arial" w:eastAsia="Times New Roman" w:hAnsi="Arial" w:cs="Arial"/>
          <w:b/>
          <w:kern w:val="0"/>
          <w:sz w:val="22"/>
          <w:szCs w:val="22"/>
          <w14:ligatures w14:val="none"/>
        </w:rPr>
        <w:t xml:space="preserve">V primeru razhajanj med podatki navedenimi v datoteki Povzetek ponudbenega predračuna (Rekapitulacija) in celotnim Predračunom (Popisih del), kot veljavni štejejo podatki v dokumentu Predračun (Popis del). </w:t>
      </w:r>
    </w:p>
    <w:p w14:paraId="5D7629B5" w14:textId="77777777" w:rsidR="00A21016" w:rsidRPr="00A21016" w:rsidRDefault="00A21016" w:rsidP="00A21016">
      <w:p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42" w:name="_Toc231204545"/>
      <w:r w:rsidRPr="00A21016">
        <w:rPr>
          <w:rFonts w:ascii="Arial" w:eastAsia="Times New Roman" w:hAnsi="Arial" w:cs="Arial"/>
          <w:caps/>
          <w:spacing w:val="15"/>
          <w:kern w:val="0"/>
          <w:sz w:val="22"/>
          <w:szCs w:val="22"/>
          <w14:ligatures w14:val="none"/>
        </w:rPr>
        <w:t>2.8. Javno odpiranje ponudb</w:t>
      </w:r>
      <w:bookmarkEnd w:id="42"/>
    </w:p>
    <w:p w14:paraId="192AE125"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Odpiranje ponudb bo potekalo v okviru informacijskega sistema »S-Procurement«. Rok odpiranja je določen v informacijskem sistemu »S-Procurement«. </w:t>
      </w:r>
    </w:p>
    <w:p w14:paraId="1D0BFA7F"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Odpiranje bo potekalo tako, da bo naročnik ponudbe odprl v okviru informacijskega sistema »S-Procurement« po uri, ki je določena za javno odpiranje ponudb. V okviru odpiranja se ponudbe dešifrirajo in so podatki iz vsebine dostopni naročniku. Ponudnikom, ki so oddali ponudbe bo posredovan zapisnik o odpiranju ponudb v okviru sistema »S-Procurement«. Na posredovano zahtevo naročniku lahko dostop do zapisnika o odpiranju ponudb zahtevajo tudi subjekti, ki niso oddali ponudbe.</w:t>
      </w:r>
    </w:p>
    <w:p w14:paraId="6F959A7F" w14:textId="77777777" w:rsidR="00A21016" w:rsidRPr="00A21016" w:rsidRDefault="00A21016" w:rsidP="00A21016">
      <w:p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outlineLvl w:val="1"/>
        <w:rPr>
          <w:rFonts w:ascii="Arial" w:eastAsia="Times New Roman" w:hAnsi="Arial" w:cs="Arial"/>
          <w:caps/>
          <w:spacing w:val="15"/>
          <w:kern w:val="0"/>
          <w:sz w:val="22"/>
          <w:szCs w:val="22"/>
          <w14:ligatures w14:val="none"/>
        </w:rPr>
      </w:pPr>
      <w:bookmarkStart w:id="43" w:name="_Toc231204546"/>
      <w:r w:rsidRPr="00A21016">
        <w:rPr>
          <w:rFonts w:ascii="Arial" w:eastAsia="Times New Roman" w:hAnsi="Arial" w:cs="Arial"/>
          <w:caps/>
          <w:spacing w:val="15"/>
          <w:kern w:val="0"/>
          <w:sz w:val="22"/>
          <w:szCs w:val="22"/>
          <w14:ligatures w14:val="none"/>
        </w:rPr>
        <w:t>2.9. Nedelovanja sistema S-Procurement</w:t>
      </w:r>
      <w:bookmarkEnd w:id="43"/>
    </w:p>
    <w:p w14:paraId="5954FB76" w14:textId="77777777" w:rsidR="00A21016" w:rsidRPr="00A21016" w:rsidRDefault="00A21016" w:rsidP="00A21016">
      <w:pPr>
        <w:widowControl w:val="0"/>
        <w:autoSpaceDE w:val="0"/>
        <w:autoSpaceDN w:val="0"/>
        <w:adjustRightInd w:val="0"/>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Če elektronski komunikacijski sistem »</w:t>
      </w:r>
      <w:bookmarkStart w:id="44" w:name="_Hlk208218510"/>
      <w:r w:rsidRPr="00A21016">
        <w:rPr>
          <w:rFonts w:ascii="Arial" w:eastAsia="Times New Roman" w:hAnsi="Arial" w:cs="Arial"/>
          <w:kern w:val="0"/>
          <w:sz w:val="22"/>
          <w:szCs w:val="22"/>
          <w14:ligatures w14:val="none"/>
        </w:rPr>
        <w:t>S-Procurement</w:t>
      </w:r>
      <w:bookmarkEnd w:id="44"/>
      <w:r w:rsidRPr="00A21016">
        <w:rPr>
          <w:rFonts w:ascii="Arial" w:eastAsia="Times New Roman" w:hAnsi="Arial" w:cs="Arial"/>
          <w:kern w:val="0"/>
          <w:sz w:val="22"/>
          <w:szCs w:val="22"/>
          <w14:ligatures w14:val="none"/>
        </w:rPr>
        <w:t xml:space="preserve">«, ki ga naročnik uporablja za prejem </w:t>
      </w:r>
      <w:r w:rsidRPr="00A21016">
        <w:rPr>
          <w:rFonts w:ascii="Arial" w:eastAsia="Times New Roman" w:hAnsi="Arial" w:cs="Arial"/>
          <w:kern w:val="0"/>
          <w:sz w:val="22"/>
          <w:szCs w:val="22"/>
          <w14:ligatures w14:val="none"/>
        </w:rPr>
        <w:lastRenderedPageBreak/>
        <w:t>prijav ali ponudb, ne deluje na način, ki omogoča oddajo prijav ali ponudb, bo naročnik podaljšal rok za oddajo in odpiranje prijav ali ponudb v skladu z osmim odstavkom 88. člena ZJN-3, če so izpolnjeni vsi naslednji pogoji:</w:t>
      </w:r>
    </w:p>
    <w:p w14:paraId="2C3FCB7D" w14:textId="77777777" w:rsidR="00A21016" w:rsidRPr="00A21016" w:rsidRDefault="00A21016" w:rsidP="00A21016">
      <w:pPr>
        <w:widowControl w:val="0"/>
        <w:numPr>
          <w:ilvl w:val="0"/>
          <w:numId w:val="16"/>
        </w:numPr>
        <w:autoSpaceDE w:val="0"/>
        <w:autoSpaceDN w:val="0"/>
        <w:adjustRightInd w:val="0"/>
        <w:spacing w:before="100" w:after="0" w:line="288" w:lineRule="auto"/>
        <w:ind w:left="714" w:hanging="357"/>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elektronsko komunikacijsko sredstvo, ki ga uporablja naročnik, ne deluje v zadnjih 60 minutah pred iztekom roka, ki je določen za oddajo prijav ali ponudb;</w:t>
      </w:r>
    </w:p>
    <w:p w14:paraId="266E4A49" w14:textId="77777777" w:rsidR="00A21016" w:rsidRPr="00A21016" w:rsidRDefault="00A21016" w:rsidP="00A21016">
      <w:pPr>
        <w:widowControl w:val="0"/>
        <w:numPr>
          <w:ilvl w:val="0"/>
          <w:numId w:val="16"/>
        </w:numPr>
        <w:autoSpaceDE w:val="0"/>
        <w:autoSpaceDN w:val="0"/>
        <w:adjustRightInd w:val="0"/>
        <w:spacing w:before="100" w:after="0" w:line="288" w:lineRule="auto"/>
        <w:ind w:left="714" w:hanging="357"/>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kandidat ali ponudnik naročnika o tem nemudoma obvesti naročnika na elektronski naslov </w:t>
      </w:r>
      <w:hyperlink r:id="rId60" w:history="1">
        <w:r w:rsidRPr="00A21016">
          <w:rPr>
            <w:rFonts w:ascii="Arial" w:eastAsia="Times New Roman" w:hAnsi="Arial" w:cs="Arial"/>
            <w:color w:val="0563C1"/>
            <w:kern w:val="0"/>
            <w:sz w:val="22"/>
            <w:szCs w:val="22"/>
            <w:u w:val="single"/>
            <w14:ligatures w14:val="none"/>
          </w:rPr>
          <w:t>sjn@maribor.si</w:t>
        </w:r>
      </w:hyperlink>
      <w:r w:rsidRPr="00A21016">
        <w:rPr>
          <w:rFonts w:ascii="Arial" w:eastAsia="Times New Roman" w:hAnsi="Arial" w:cs="Arial"/>
          <w:kern w:val="0"/>
          <w:sz w:val="22"/>
          <w:szCs w:val="22"/>
          <w14:ligatures w14:val="none"/>
        </w:rPr>
        <w:t xml:space="preserve"> in službo za tehnično pomoč S-Procurement na elektronski naslov </w:t>
      </w:r>
      <w:hyperlink r:id="rId61" w:history="1">
        <w:r w:rsidRPr="00A21016">
          <w:rPr>
            <w:rFonts w:ascii="Arial" w:eastAsia="Times New Roman" w:hAnsi="Arial" w:cs="Arial"/>
            <w:color w:val="0563C1"/>
            <w:kern w:val="0"/>
            <w:sz w:val="22"/>
            <w:szCs w:val="22"/>
            <w:u w:val="single"/>
            <w14:ligatures w14:val="none"/>
          </w:rPr>
          <w:t>podpora@s-procurement.si</w:t>
        </w:r>
      </w:hyperlink>
      <w:r w:rsidRPr="00A21016">
        <w:rPr>
          <w:rFonts w:ascii="Arial" w:eastAsia="Times New Roman" w:hAnsi="Arial" w:cs="Arial"/>
          <w:kern w:val="0"/>
          <w:sz w:val="22"/>
          <w:szCs w:val="22"/>
          <w14:ligatures w14:val="none"/>
        </w:rPr>
        <w:t>, vendar najpozneje 30 minut po roku za oddajo prijav ali ponudb;</w:t>
      </w:r>
    </w:p>
    <w:p w14:paraId="70249E1F" w14:textId="77777777" w:rsidR="00A21016" w:rsidRPr="00A21016" w:rsidRDefault="00A21016" w:rsidP="00A21016">
      <w:pPr>
        <w:widowControl w:val="0"/>
        <w:numPr>
          <w:ilvl w:val="0"/>
          <w:numId w:val="16"/>
        </w:numPr>
        <w:autoSpaceDE w:val="0"/>
        <w:autoSpaceDN w:val="0"/>
        <w:adjustRightInd w:val="0"/>
        <w:spacing w:before="100" w:after="0" w:line="288" w:lineRule="auto"/>
        <w:ind w:left="714" w:hanging="357"/>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upravitelj elektronskega komunikacijskega sredstva, ki ga uporablja naročnik, nedelovanje potrdi naročniku;</w:t>
      </w:r>
    </w:p>
    <w:p w14:paraId="47D2EFAA" w14:textId="77777777" w:rsidR="00A21016" w:rsidRPr="00A21016" w:rsidRDefault="00A21016" w:rsidP="00A21016">
      <w:pPr>
        <w:widowControl w:val="0"/>
        <w:numPr>
          <w:ilvl w:val="0"/>
          <w:numId w:val="16"/>
        </w:numPr>
        <w:autoSpaceDE w:val="0"/>
        <w:autoSpaceDN w:val="0"/>
        <w:adjustRightInd w:val="0"/>
        <w:spacing w:before="100" w:after="0" w:line="288" w:lineRule="auto"/>
        <w:ind w:left="714" w:hanging="357"/>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kandidatu ali ponudniku ni uspelo oddati prijave oziroma ponudbe;</w:t>
      </w:r>
    </w:p>
    <w:p w14:paraId="024135E3" w14:textId="77777777" w:rsidR="00A21016" w:rsidRPr="00A21016" w:rsidRDefault="00A21016" w:rsidP="00A21016">
      <w:pPr>
        <w:widowControl w:val="0"/>
        <w:numPr>
          <w:ilvl w:val="0"/>
          <w:numId w:val="16"/>
        </w:numPr>
        <w:autoSpaceDE w:val="0"/>
        <w:autoSpaceDN w:val="0"/>
        <w:adjustRightInd w:val="0"/>
        <w:spacing w:before="100" w:after="0" w:line="288" w:lineRule="auto"/>
        <w:ind w:left="714" w:hanging="357"/>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odpiranje prejetih prijav ali ponudb se še ni izvedlo.</w:t>
      </w:r>
    </w:p>
    <w:p w14:paraId="1ABCF2E0" w14:textId="77777777" w:rsidR="00A21016" w:rsidRPr="00A21016" w:rsidRDefault="00A21016" w:rsidP="00A21016">
      <w:pPr>
        <w:widowControl w:val="0"/>
        <w:autoSpaceDE w:val="0"/>
        <w:autoSpaceDN w:val="0"/>
        <w:adjustRightInd w:val="0"/>
        <w:spacing w:after="0" w:line="288" w:lineRule="auto"/>
        <w:ind w:left="714"/>
        <w:jc w:val="both"/>
        <w:rPr>
          <w:rFonts w:ascii="Arial" w:eastAsia="Times New Roman" w:hAnsi="Arial" w:cs="Arial"/>
          <w:kern w:val="0"/>
          <w:sz w:val="22"/>
          <w:szCs w:val="22"/>
          <w14:ligatures w14:val="none"/>
        </w:rPr>
      </w:pPr>
    </w:p>
    <w:p w14:paraId="5DBE31B3" w14:textId="77777777" w:rsidR="00A21016" w:rsidRPr="00A21016" w:rsidRDefault="00A21016" w:rsidP="00A21016">
      <w:pPr>
        <w:numPr>
          <w:ilvl w:val="0"/>
          <w:numId w:val="18"/>
        </w:numPr>
        <w:pBdr>
          <w:top w:val="single" w:sz="24" w:space="0" w:color="4472C4"/>
          <w:left w:val="single" w:sz="24" w:space="0" w:color="4472C4"/>
          <w:bottom w:val="single" w:sz="24" w:space="0" w:color="4472C4"/>
          <w:right w:val="single" w:sz="24" w:space="0" w:color="4472C4"/>
        </w:pBdr>
        <w:shd w:val="clear" w:color="auto" w:fill="4472C4"/>
        <w:spacing w:before="100" w:after="0" w:line="288" w:lineRule="auto"/>
        <w:jc w:val="both"/>
        <w:outlineLvl w:val="0"/>
        <w:rPr>
          <w:rFonts w:ascii="Arial" w:eastAsia="Times New Roman" w:hAnsi="Arial" w:cs="Arial"/>
          <w:caps/>
          <w:color w:val="FFFFFF"/>
          <w:spacing w:val="15"/>
          <w:kern w:val="0"/>
          <w:sz w:val="22"/>
          <w:szCs w:val="22"/>
          <w14:ligatures w14:val="none"/>
        </w:rPr>
      </w:pPr>
      <w:bookmarkStart w:id="45" w:name="_Toc231204547"/>
      <w:r w:rsidRPr="00A21016">
        <w:rPr>
          <w:rFonts w:ascii="Arial" w:eastAsia="Times New Roman" w:hAnsi="Arial" w:cs="Arial"/>
          <w:caps/>
          <w:color w:val="FFFFFF"/>
          <w:spacing w:val="15"/>
          <w:kern w:val="0"/>
          <w:sz w:val="22"/>
          <w:szCs w:val="22"/>
          <w14:ligatures w14:val="none"/>
        </w:rPr>
        <w:t>PREGLED PONUDB</w:t>
      </w:r>
      <w:bookmarkEnd w:id="45"/>
    </w:p>
    <w:p w14:paraId="648584F4" w14:textId="77777777" w:rsidR="00A21016" w:rsidRPr="00A21016" w:rsidRDefault="00A21016" w:rsidP="00A21016">
      <w:pPr>
        <w:numPr>
          <w:ilvl w:val="1"/>
          <w:numId w:val="1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46" w:name="_Toc117315301"/>
      <w:bookmarkStart w:id="47" w:name="_Toc436916382"/>
      <w:bookmarkStart w:id="48" w:name="_Toc231204548"/>
      <w:bookmarkStart w:id="49" w:name="_Toc117315302"/>
      <w:r w:rsidRPr="00A21016">
        <w:rPr>
          <w:rFonts w:ascii="Arial" w:eastAsia="Times New Roman" w:hAnsi="Arial" w:cs="Arial"/>
          <w:caps/>
          <w:spacing w:val="15"/>
          <w:kern w:val="0"/>
          <w:sz w:val="22"/>
          <w:szCs w:val="22"/>
          <w14:ligatures w14:val="none"/>
        </w:rPr>
        <w:t xml:space="preserve">Tajnost </w:t>
      </w:r>
      <w:bookmarkEnd w:id="46"/>
      <w:r w:rsidRPr="00A21016">
        <w:rPr>
          <w:rFonts w:ascii="Arial" w:eastAsia="Times New Roman" w:hAnsi="Arial" w:cs="Arial"/>
          <w:caps/>
          <w:spacing w:val="15"/>
          <w:kern w:val="0"/>
          <w:sz w:val="22"/>
          <w:szCs w:val="22"/>
          <w14:ligatures w14:val="none"/>
        </w:rPr>
        <w:t>pregledovanja</w:t>
      </w:r>
      <w:bookmarkEnd w:id="47"/>
      <w:bookmarkEnd w:id="48"/>
    </w:p>
    <w:bookmarkEnd w:id="49"/>
    <w:p w14:paraId="714A782D" w14:textId="77777777" w:rsidR="00A21016" w:rsidRPr="00A21016" w:rsidRDefault="00A21016" w:rsidP="00A21016">
      <w:pPr>
        <w:tabs>
          <w:tab w:val="left" w:pos="284"/>
          <w:tab w:val="left" w:pos="851"/>
          <w:tab w:val="left" w:pos="1701"/>
        </w:tabs>
        <w:spacing w:before="100" w:after="119"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t>Postopek pregledovanja ponudb je tajen.</w:t>
      </w:r>
    </w:p>
    <w:p w14:paraId="50F159FF" w14:textId="77777777" w:rsidR="00A21016" w:rsidRPr="00A21016" w:rsidRDefault="00A21016" w:rsidP="00A21016">
      <w:pPr>
        <w:numPr>
          <w:ilvl w:val="1"/>
          <w:numId w:val="1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50" w:name="_Toc231204549"/>
      <w:r w:rsidRPr="00A21016">
        <w:rPr>
          <w:rFonts w:ascii="Arial" w:eastAsia="Times New Roman" w:hAnsi="Arial" w:cs="Arial"/>
          <w:caps/>
          <w:spacing w:val="15"/>
          <w:kern w:val="0"/>
          <w:sz w:val="22"/>
          <w:szCs w:val="22"/>
          <w14:ligatures w14:val="none"/>
        </w:rPr>
        <w:t>Dopustne dopolnitve ponudbe</w:t>
      </w:r>
      <w:bookmarkEnd w:id="50"/>
    </w:p>
    <w:p w14:paraId="56166B05" w14:textId="77777777" w:rsidR="00A21016" w:rsidRPr="00A21016" w:rsidRDefault="00A21016" w:rsidP="00A21016">
      <w:pPr>
        <w:autoSpaceDE w:val="0"/>
        <w:autoSpaceDN w:val="0"/>
        <w:adjustRightInd w:val="0"/>
        <w:spacing w:before="100" w:after="0" w:line="288" w:lineRule="auto"/>
        <w:jc w:val="both"/>
        <w:rPr>
          <w:rFonts w:ascii="Arial" w:eastAsia="Calibri" w:hAnsi="Arial" w:cs="Arial"/>
          <w:iCs/>
          <w:color w:val="000000"/>
          <w:sz w:val="22"/>
          <w:szCs w:val="22"/>
          <w:lang w:eastAsia="sl-SI"/>
        </w:rPr>
      </w:pPr>
      <w:bookmarkStart w:id="51" w:name="_Hlk66871769"/>
      <w:r w:rsidRPr="00A21016">
        <w:rPr>
          <w:rFonts w:ascii="Arial" w:eastAsia="Times New Roman" w:hAnsi="Arial" w:cs="Arial"/>
          <w:color w:val="000000"/>
          <w:sz w:val="22"/>
          <w:szCs w:val="22"/>
          <w:lang w:eastAsia="sl-SI"/>
        </w:rPr>
        <w:t>Če bodo ali se bodo zdele informacije ali dokumentacija, ki jo mora predložiti ponudnik,</w:t>
      </w:r>
      <w:r w:rsidRPr="00A21016">
        <w:rPr>
          <w:rFonts w:ascii="Arial" w:eastAsia="Calibri" w:hAnsi="Arial" w:cs="Arial"/>
          <w:iCs/>
          <w:color w:val="000000"/>
          <w:sz w:val="22"/>
          <w:szCs w:val="22"/>
          <w:lang w:eastAsia="sl-SI"/>
        </w:rPr>
        <w:t xml:space="preserve"> nepopolne ali napačne oziroma če bodo posamezni dokumenti manjkali, lahko naročnik v okviru zakonskih določb od ponudnika zahteva dopolnitve, popravke ali spremembe, pojasnila, dodatna (stvarna) dokazila. </w:t>
      </w:r>
    </w:p>
    <w:p w14:paraId="3514816C" w14:textId="77777777" w:rsidR="00A21016" w:rsidRPr="00A21016" w:rsidRDefault="00A21016" w:rsidP="00A21016">
      <w:pPr>
        <w:spacing w:before="100" w:after="119" w:line="288" w:lineRule="auto"/>
        <w:jc w:val="both"/>
        <w:rPr>
          <w:rFonts w:ascii="Arial" w:eastAsia="Calibri" w:hAnsi="Arial" w:cs="Arial"/>
          <w:iCs/>
          <w:kern w:val="0"/>
          <w:sz w:val="22"/>
          <w:szCs w:val="22"/>
          <w14:ligatures w14:val="none"/>
        </w:rPr>
      </w:pPr>
      <w:r w:rsidRPr="00A21016">
        <w:rPr>
          <w:rFonts w:ascii="Arial" w:eastAsia="Calibri" w:hAnsi="Arial" w:cs="Arial"/>
          <w:iCs/>
          <w:kern w:val="0"/>
          <w:sz w:val="22"/>
          <w:szCs w:val="22"/>
          <w14:ligatures w14:val="none"/>
        </w:rPr>
        <w:t>Za dopolnitve in  pojasnila ponudb bo naročnik določil primeren rok, ki bo praviloma znašal tri (3) delovne dni, kateri se lahko v izjemnih okoliščinah tudi podaljša.</w:t>
      </w:r>
    </w:p>
    <w:p w14:paraId="6EB5E792" w14:textId="77777777" w:rsidR="00A21016" w:rsidRPr="00A21016" w:rsidRDefault="00A21016" w:rsidP="00A21016">
      <w:pPr>
        <w:numPr>
          <w:ilvl w:val="1"/>
          <w:numId w:val="1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52" w:name="_Toc231204550"/>
      <w:bookmarkEnd w:id="51"/>
      <w:r w:rsidRPr="00A21016">
        <w:rPr>
          <w:rFonts w:ascii="Arial" w:eastAsia="Times New Roman" w:hAnsi="Arial" w:cs="Arial"/>
          <w:caps/>
          <w:spacing w:val="15"/>
          <w:kern w:val="0"/>
          <w:sz w:val="22"/>
          <w:szCs w:val="22"/>
          <w14:ligatures w14:val="none"/>
        </w:rPr>
        <w:t>Navedba zavajajočih podatkov</w:t>
      </w:r>
      <w:bookmarkEnd w:id="52"/>
    </w:p>
    <w:p w14:paraId="5381B5FD" w14:textId="77777777" w:rsidR="00A21016" w:rsidRPr="00A21016" w:rsidRDefault="00A21016" w:rsidP="00A21016">
      <w:pPr>
        <w:spacing w:before="100" w:after="200"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Naročnik bo Državni revizijski komisiji podal predlog za uvedbo postopka o prekršku:</w:t>
      </w:r>
    </w:p>
    <w:p w14:paraId="322F7EC2" w14:textId="77777777" w:rsidR="00A21016" w:rsidRPr="00A21016" w:rsidRDefault="00A21016" w:rsidP="00A21016">
      <w:pPr>
        <w:numPr>
          <w:ilvl w:val="0"/>
          <w:numId w:val="20"/>
        </w:numPr>
        <w:spacing w:before="100" w:after="119" w:line="288" w:lineRule="auto"/>
        <w:contextualSpacing/>
        <w:jc w:val="both"/>
        <w:rPr>
          <w:rFonts w:ascii="Arial" w:eastAsia="Cambria" w:hAnsi="Arial" w:cs="Arial"/>
          <w:color w:val="000000"/>
          <w:sz w:val="22"/>
          <w:szCs w:val="22"/>
        </w:rPr>
      </w:pPr>
      <w:r w:rsidRPr="00A21016">
        <w:rPr>
          <w:rFonts w:ascii="Arial" w:eastAsia="Cambria" w:hAnsi="Arial" w:cs="Arial"/>
          <w:color w:val="000000"/>
          <w:sz w:val="22"/>
          <w:szCs w:val="22"/>
        </w:rPr>
        <w:t xml:space="preserve">v primeru, da se bo pri naročniku pojavil utemeljen sum, da je ponudnik v postopku javnega naročila predložil neresnično izjavo ali ponarejeno ali spremenjeno listino kot pravo v skladu z enajstim odstavkom 89. člena ZJN-3, </w:t>
      </w:r>
    </w:p>
    <w:p w14:paraId="631E95C4" w14:textId="77777777" w:rsidR="00A21016" w:rsidRPr="00A21016" w:rsidRDefault="00A21016" w:rsidP="00A21016">
      <w:pPr>
        <w:numPr>
          <w:ilvl w:val="0"/>
          <w:numId w:val="20"/>
        </w:numPr>
        <w:spacing w:before="100" w:after="119" w:line="288" w:lineRule="auto"/>
        <w:contextualSpacing/>
        <w:jc w:val="both"/>
        <w:rPr>
          <w:rFonts w:ascii="Arial" w:eastAsia="Cambria" w:hAnsi="Arial" w:cs="Arial"/>
          <w:color w:val="000000"/>
          <w:sz w:val="22"/>
          <w:szCs w:val="22"/>
        </w:rPr>
      </w:pPr>
      <w:r w:rsidRPr="00A21016">
        <w:rPr>
          <w:rFonts w:ascii="Arial" w:eastAsia="Cambria" w:hAnsi="Arial" w:cs="Arial"/>
          <w:color w:val="000000"/>
          <w:sz w:val="22"/>
          <w:szCs w:val="22"/>
        </w:rPr>
        <w:t>če glavni izvajalec ne ravna v skladu s 94. členom ZJN-3.</w:t>
      </w:r>
    </w:p>
    <w:p w14:paraId="2764705F" w14:textId="77777777" w:rsidR="00A21016" w:rsidRPr="00A21016" w:rsidRDefault="00A21016" w:rsidP="00A21016">
      <w:pPr>
        <w:numPr>
          <w:ilvl w:val="1"/>
          <w:numId w:val="1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53" w:name="_Toc231204551"/>
      <w:r w:rsidRPr="00A21016">
        <w:rPr>
          <w:rFonts w:ascii="Arial" w:eastAsia="Times New Roman" w:hAnsi="Arial" w:cs="Arial"/>
          <w:caps/>
          <w:spacing w:val="15"/>
          <w:kern w:val="0"/>
          <w:sz w:val="22"/>
          <w:szCs w:val="22"/>
          <w14:ligatures w14:val="none"/>
        </w:rPr>
        <w:t>Izločitev ponudbe</w:t>
      </w:r>
      <w:bookmarkEnd w:id="53"/>
    </w:p>
    <w:p w14:paraId="5337C321" w14:textId="77777777" w:rsidR="00A21016" w:rsidRPr="00A21016" w:rsidRDefault="00A21016" w:rsidP="00A21016">
      <w:pPr>
        <w:spacing w:before="100" w:after="119"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Naročnik bo izločil:</w:t>
      </w:r>
    </w:p>
    <w:p w14:paraId="1D45A1EE" w14:textId="77777777" w:rsidR="00A21016" w:rsidRPr="00A21016" w:rsidRDefault="00A21016" w:rsidP="00A21016">
      <w:pPr>
        <w:numPr>
          <w:ilvl w:val="0"/>
          <w:numId w:val="22"/>
        </w:numPr>
        <w:spacing w:before="100" w:after="119" w:line="288" w:lineRule="auto"/>
        <w:contextualSpacing/>
        <w:jc w:val="both"/>
        <w:rPr>
          <w:rFonts w:ascii="Arial" w:eastAsia="Cambria" w:hAnsi="Arial" w:cs="Arial"/>
          <w:color w:val="000000"/>
          <w:sz w:val="22"/>
          <w:szCs w:val="22"/>
        </w:rPr>
      </w:pPr>
      <w:r w:rsidRPr="00A21016">
        <w:rPr>
          <w:rFonts w:ascii="Arial" w:eastAsia="Cambria" w:hAnsi="Arial" w:cs="Arial"/>
          <w:color w:val="000000"/>
          <w:sz w:val="22"/>
          <w:szCs w:val="22"/>
        </w:rPr>
        <w:t>ponudbe, ki ne bodo oddane preko sistema</w:t>
      </w:r>
      <w:r w:rsidRPr="00A21016">
        <w:rPr>
          <w:rFonts w:ascii="Arial" w:eastAsia="Times New Roman" w:hAnsi="Arial" w:cs="Arial"/>
          <w:sz w:val="22"/>
          <w:szCs w:val="22"/>
        </w:rPr>
        <w:t xml:space="preserve"> »S-Procurement</w:t>
      </w:r>
    </w:p>
    <w:p w14:paraId="1361F23E" w14:textId="77777777" w:rsidR="00A21016" w:rsidRPr="00A21016" w:rsidRDefault="00A21016" w:rsidP="00A21016">
      <w:pPr>
        <w:numPr>
          <w:ilvl w:val="0"/>
          <w:numId w:val="22"/>
        </w:numPr>
        <w:spacing w:before="100" w:after="119" w:line="288" w:lineRule="auto"/>
        <w:contextualSpacing/>
        <w:jc w:val="both"/>
        <w:rPr>
          <w:rFonts w:ascii="Arial" w:eastAsia="Cambria" w:hAnsi="Arial" w:cs="Arial"/>
          <w:color w:val="000000"/>
          <w:sz w:val="22"/>
          <w:szCs w:val="22"/>
        </w:rPr>
      </w:pPr>
      <w:r w:rsidRPr="00A21016">
        <w:rPr>
          <w:rFonts w:ascii="Arial" w:eastAsia="Cambria" w:hAnsi="Arial" w:cs="Arial"/>
          <w:color w:val="000000"/>
          <w:sz w:val="22"/>
          <w:szCs w:val="22"/>
        </w:rPr>
        <w:t>ponudbe, ki ne bodo izpolnjevale vseh zahtev iz 5. točke teh navodil,</w:t>
      </w:r>
    </w:p>
    <w:p w14:paraId="2F96F2A4" w14:textId="77777777" w:rsidR="00A21016" w:rsidRPr="00A21016" w:rsidRDefault="00A21016" w:rsidP="00A21016">
      <w:pPr>
        <w:numPr>
          <w:ilvl w:val="0"/>
          <w:numId w:val="22"/>
        </w:numPr>
        <w:spacing w:before="100" w:after="119" w:line="288" w:lineRule="auto"/>
        <w:contextualSpacing/>
        <w:jc w:val="both"/>
        <w:rPr>
          <w:rFonts w:ascii="Arial" w:eastAsia="Cambria" w:hAnsi="Arial" w:cs="Arial"/>
          <w:color w:val="000000"/>
          <w:sz w:val="22"/>
          <w:szCs w:val="22"/>
        </w:rPr>
      </w:pPr>
      <w:r w:rsidRPr="00A21016">
        <w:rPr>
          <w:rFonts w:ascii="Arial" w:eastAsia="Cambria" w:hAnsi="Arial" w:cs="Arial"/>
          <w:color w:val="000000"/>
          <w:sz w:val="22"/>
          <w:szCs w:val="22"/>
        </w:rPr>
        <w:t>ponudbo, ki ne bo ustrezala vsem zahtevam iz tehnične specifikacije.</w:t>
      </w:r>
      <w:bookmarkStart w:id="54" w:name="_Toc408555734"/>
      <w:bookmarkStart w:id="55" w:name="_Toc436916387"/>
      <w:bookmarkStart w:id="56" w:name="_Ref116971046"/>
      <w:bookmarkStart w:id="57" w:name="_Toc117315310"/>
      <w:bookmarkStart w:id="58" w:name="_Ref285192842"/>
      <w:bookmarkStart w:id="59" w:name="_Ref285446888"/>
    </w:p>
    <w:bookmarkEnd w:id="54"/>
    <w:bookmarkEnd w:id="55"/>
    <w:p w14:paraId="4CE7474F" w14:textId="77777777" w:rsidR="00A21016" w:rsidRPr="00A21016" w:rsidRDefault="00A21016" w:rsidP="00A21016">
      <w:pPr>
        <w:tabs>
          <w:tab w:val="left" w:pos="284"/>
          <w:tab w:val="left" w:pos="851"/>
          <w:tab w:val="left" w:pos="1701"/>
        </w:tabs>
        <w:spacing w:before="120" w:after="200" w:line="288" w:lineRule="auto"/>
        <w:jc w:val="both"/>
        <w:rPr>
          <w:rFonts w:ascii="Arial" w:eastAsia="Times New Roman" w:hAnsi="Arial" w:cs="Arial"/>
          <w:color w:val="000000"/>
          <w:kern w:val="0"/>
          <w:sz w:val="22"/>
          <w:szCs w:val="22"/>
          <w14:ligatures w14:val="none"/>
        </w:rPr>
      </w:pPr>
      <w:r w:rsidRPr="00A21016">
        <w:rPr>
          <w:rFonts w:ascii="Arial" w:eastAsia="Times New Roman" w:hAnsi="Arial" w:cs="Arial"/>
          <w:color w:val="000000"/>
          <w:kern w:val="0"/>
          <w:sz w:val="22"/>
          <w:szCs w:val="22"/>
          <w14:ligatures w14:val="none"/>
        </w:rPr>
        <w:t>Naročnik bo odločitev o oddaji javnega naročila objavil na Portalu javnih naročil v skladu z 90. členom ZJN-3.</w:t>
      </w:r>
    </w:p>
    <w:p w14:paraId="5FA77159" w14:textId="77777777" w:rsidR="00A21016" w:rsidRPr="00A21016" w:rsidRDefault="00A21016" w:rsidP="00A21016">
      <w:pPr>
        <w:numPr>
          <w:ilvl w:val="1"/>
          <w:numId w:val="1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60" w:name="_Toc231204552"/>
      <w:bookmarkStart w:id="61" w:name="_Toc217443852"/>
      <w:bookmarkStart w:id="62" w:name="_Toc340575994"/>
      <w:bookmarkStart w:id="63" w:name="_Toc436916389"/>
      <w:bookmarkEnd w:id="56"/>
      <w:bookmarkEnd w:id="57"/>
      <w:bookmarkEnd w:id="58"/>
      <w:bookmarkEnd w:id="59"/>
      <w:r w:rsidRPr="00A21016">
        <w:rPr>
          <w:rFonts w:ascii="Arial" w:eastAsia="Times New Roman" w:hAnsi="Arial" w:cs="Arial"/>
          <w:caps/>
          <w:spacing w:val="15"/>
          <w:kern w:val="0"/>
          <w:sz w:val="22"/>
          <w:szCs w:val="22"/>
          <w14:ligatures w14:val="none"/>
        </w:rPr>
        <w:lastRenderedPageBreak/>
        <w:t>Vpogled v dokumentacijo izbranega ponudnika</w:t>
      </w:r>
      <w:bookmarkEnd w:id="60"/>
    </w:p>
    <w:p w14:paraId="35B44065"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Po objavi odločitve o oddaji javnega naročila bo naročnik, na zahtevo ponudnika, ki je oddal dopustno ponudbo, dovolil vpogled v dokumentacijo izbranega ponudnika, skladno s 35. členom ZJN-3. Ponudnik lahko zahteva vpogled v dveh delovnih dneh od objave odločitve, naročnik pa bo dovolil vpogled v ponudbo izbranega ponudnika najpozneje v dveh delovnih dneh od prejema zahteve. Vpogled je brezplačen. Za posredovanje prepisa, fotokopije ali elektronskega zapisa zahtevane informacije lahko naročnik ponudniku zaračuna materialne stroške. Ponudnik zahtevo za vpogled poda s priporočeno pošiljko na naslov naročnika iz točke 1.1. ali na elektronski naslov: </w:t>
      </w:r>
      <w:hyperlink r:id="rId62" w:history="1">
        <w:r w:rsidRPr="00A21016">
          <w:rPr>
            <w:rFonts w:ascii="Arial" w:eastAsia="Times New Roman" w:hAnsi="Arial" w:cs="Arial"/>
            <w:color w:val="0563C1"/>
            <w:kern w:val="0"/>
            <w:sz w:val="22"/>
            <w:szCs w:val="22"/>
            <w:u w:val="single"/>
            <w14:ligatures w14:val="none"/>
          </w:rPr>
          <w:t>sjn@maribor.si</w:t>
        </w:r>
      </w:hyperlink>
      <w:r w:rsidRPr="00A21016">
        <w:rPr>
          <w:rFonts w:ascii="Arial" w:eastAsia="Times New Roman" w:hAnsi="Arial" w:cs="Arial"/>
          <w:kern w:val="0"/>
          <w:sz w:val="22"/>
          <w:szCs w:val="22"/>
          <w14:ligatures w14:val="none"/>
        </w:rPr>
        <w:t xml:space="preserve">. </w:t>
      </w:r>
    </w:p>
    <w:p w14:paraId="5F172D18" w14:textId="77777777" w:rsidR="00A21016" w:rsidRPr="00A21016" w:rsidRDefault="00A21016" w:rsidP="00A21016">
      <w:pPr>
        <w:numPr>
          <w:ilvl w:val="1"/>
          <w:numId w:val="18"/>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64" w:name="_Toc436916380"/>
      <w:bookmarkStart w:id="65" w:name="_Toc231204553"/>
      <w:bookmarkEnd w:id="61"/>
      <w:bookmarkEnd w:id="62"/>
      <w:bookmarkEnd w:id="63"/>
      <w:r w:rsidRPr="00A21016">
        <w:rPr>
          <w:rFonts w:ascii="Arial" w:eastAsia="Times New Roman" w:hAnsi="Arial" w:cs="Arial"/>
          <w:caps/>
          <w:spacing w:val="15"/>
          <w:kern w:val="0"/>
          <w:sz w:val="22"/>
          <w:szCs w:val="22"/>
          <w14:ligatures w14:val="none"/>
        </w:rPr>
        <w:t>Pravno varstvo</w:t>
      </w:r>
      <w:bookmarkEnd w:id="64"/>
      <w:bookmarkEnd w:id="65"/>
      <w:r w:rsidRPr="00A21016">
        <w:rPr>
          <w:rFonts w:ascii="Arial" w:eastAsia="Times New Roman" w:hAnsi="Arial" w:cs="Arial"/>
          <w:caps/>
          <w:spacing w:val="15"/>
          <w:kern w:val="0"/>
          <w:sz w:val="22"/>
          <w:szCs w:val="22"/>
          <w14:ligatures w14:val="none"/>
        </w:rPr>
        <w:t xml:space="preserve"> </w:t>
      </w:r>
    </w:p>
    <w:p w14:paraId="1729D9B9" w14:textId="77777777" w:rsidR="00A21016" w:rsidRPr="00A21016" w:rsidRDefault="00A21016" w:rsidP="00A21016">
      <w:pPr>
        <w:spacing w:before="100" w:after="200" w:line="288" w:lineRule="auto"/>
        <w:jc w:val="both"/>
        <w:rPr>
          <w:rFonts w:ascii="Arial" w:eastAsia="Calibri" w:hAnsi="Arial" w:cs="Arial"/>
          <w:iCs/>
          <w:color w:val="000000"/>
          <w:kern w:val="0"/>
          <w:sz w:val="22"/>
          <w:szCs w:val="22"/>
          <w14:ligatures w14:val="none"/>
        </w:rPr>
      </w:pPr>
      <w:bookmarkStart w:id="66" w:name="_Toc436916366"/>
      <w:r w:rsidRPr="00A21016">
        <w:rPr>
          <w:rFonts w:ascii="Arial" w:eastAsia="Calibri" w:hAnsi="Arial" w:cs="Arial"/>
          <w:iCs/>
          <w:color w:val="000000"/>
          <w:kern w:val="0"/>
          <w:sz w:val="22"/>
          <w:szCs w:val="22"/>
          <w14:ligatures w14:val="none"/>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B92462E" w14:textId="77777777" w:rsidR="00A21016" w:rsidRPr="00A21016" w:rsidRDefault="00A21016" w:rsidP="00A21016">
      <w:pPr>
        <w:spacing w:before="100" w:after="200"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759B207C" w14:textId="77777777" w:rsidR="00A21016" w:rsidRPr="00A21016" w:rsidRDefault="00A21016" w:rsidP="00A21016">
      <w:pPr>
        <w:spacing w:before="100" w:after="200"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Vlagatelj mora zahtevku za revizijo priložiti oz. navesti:</w:t>
      </w:r>
    </w:p>
    <w:p w14:paraId="5B3A23B7" w14:textId="77777777" w:rsidR="00A21016" w:rsidRPr="00A21016" w:rsidRDefault="00A21016" w:rsidP="00A21016">
      <w:pPr>
        <w:numPr>
          <w:ilvl w:val="0"/>
          <w:numId w:val="24"/>
        </w:numPr>
        <w:spacing w:before="100" w:after="200" w:line="288" w:lineRule="auto"/>
        <w:contextualSpacing/>
        <w:jc w:val="both"/>
        <w:rPr>
          <w:rFonts w:ascii="Arial" w:eastAsia="Calibri" w:hAnsi="Arial" w:cs="Arial"/>
          <w:iCs/>
          <w:color w:val="000000"/>
          <w:sz w:val="22"/>
          <w:szCs w:val="22"/>
        </w:rPr>
      </w:pPr>
      <w:r w:rsidRPr="00A21016">
        <w:rPr>
          <w:rFonts w:ascii="Arial" w:eastAsia="Calibri" w:hAnsi="Arial" w:cs="Arial"/>
          <w:iCs/>
          <w:color w:val="000000"/>
          <w:sz w:val="22"/>
          <w:szCs w:val="22"/>
        </w:rPr>
        <w:t>ime in naslov vlagatelja zahtevka (v nadaljnjem besedilu: vlagatelj) ter kontaktno osebo,</w:t>
      </w:r>
    </w:p>
    <w:p w14:paraId="60790842" w14:textId="77777777" w:rsidR="00A21016" w:rsidRPr="00A21016" w:rsidRDefault="00A21016" w:rsidP="00A21016">
      <w:pPr>
        <w:numPr>
          <w:ilvl w:val="0"/>
          <w:numId w:val="24"/>
        </w:numPr>
        <w:spacing w:before="100" w:after="200" w:line="288" w:lineRule="auto"/>
        <w:contextualSpacing/>
        <w:jc w:val="both"/>
        <w:rPr>
          <w:rFonts w:ascii="Arial" w:eastAsia="Calibri" w:hAnsi="Arial" w:cs="Arial"/>
          <w:iCs/>
          <w:color w:val="000000"/>
          <w:sz w:val="22"/>
          <w:szCs w:val="22"/>
        </w:rPr>
      </w:pPr>
      <w:r w:rsidRPr="00A21016">
        <w:rPr>
          <w:rFonts w:ascii="Arial" w:eastAsia="Calibri" w:hAnsi="Arial" w:cs="Arial"/>
          <w:iCs/>
          <w:color w:val="000000"/>
          <w:sz w:val="22"/>
          <w:szCs w:val="22"/>
        </w:rPr>
        <w:t>ime naročnika,</w:t>
      </w:r>
    </w:p>
    <w:p w14:paraId="1E3EB195" w14:textId="77777777" w:rsidR="00A21016" w:rsidRPr="00A21016" w:rsidRDefault="00A21016" w:rsidP="00A21016">
      <w:pPr>
        <w:numPr>
          <w:ilvl w:val="0"/>
          <w:numId w:val="24"/>
        </w:numPr>
        <w:spacing w:before="100" w:after="200" w:line="288" w:lineRule="auto"/>
        <w:contextualSpacing/>
        <w:jc w:val="both"/>
        <w:rPr>
          <w:rFonts w:ascii="Arial" w:eastAsia="Calibri" w:hAnsi="Arial" w:cs="Arial"/>
          <w:iCs/>
          <w:color w:val="000000"/>
          <w:sz w:val="22"/>
          <w:szCs w:val="22"/>
        </w:rPr>
      </w:pPr>
      <w:r w:rsidRPr="00A21016">
        <w:rPr>
          <w:rFonts w:ascii="Arial" w:eastAsia="Calibri" w:hAnsi="Arial" w:cs="Arial"/>
          <w:iCs/>
          <w:color w:val="000000"/>
          <w:sz w:val="22"/>
          <w:szCs w:val="22"/>
        </w:rPr>
        <w:t>oznako javnega naročila,</w:t>
      </w:r>
    </w:p>
    <w:p w14:paraId="662F604B" w14:textId="77777777" w:rsidR="00A21016" w:rsidRPr="00A21016" w:rsidRDefault="00A21016" w:rsidP="00A21016">
      <w:pPr>
        <w:numPr>
          <w:ilvl w:val="0"/>
          <w:numId w:val="24"/>
        </w:numPr>
        <w:spacing w:before="100" w:after="200" w:line="288" w:lineRule="auto"/>
        <w:contextualSpacing/>
        <w:jc w:val="both"/>
        <w:rPr>
          <w:rFonts w:ascii="Arial" w:eastAsia="Calibri" w:hAnsi="Arial" w:cs="Arial"/>
          <w:iCs/>
          <w:color w:val="000000"/>
          <w:sz w:val="22"/>
          <w:szCs w:val="22"/>
        </w:rPr>
      </w:pPr>
      <w:r w:rsidRPr="00A21016">
        <w:rPr>
          <w:rFonts w:ascii="Arial" w:eastAsia="Calibri" w:hAnsi="Arial" w:cs="Arial"/>
          <w:iCs/>
          <w:color w:val="000000"/>
          <w:sz w:val="22"/>
          <w:szCs w:val="22"/>
        </w:rPr>
        <w:t>predmet javnega naročila,</w:t>
      </w:r>
    </w:p>
    <w:p w14:paraId="428DFBCE" w14:textId="77777777" w:rsidR="00A21016" w:rsidRPr="00A21016" w:rsidRDefault="00A21016" w:rsidP="00A21016">
      <w:pPr>
        <w:numPr>
          <w:ilvl w:val="0"/>
          <w:numId w:val="24"/>
        </w:numPr>
        <w:spacing w:before="100" w:after="200" w:line="288" w:lineRule="auto"/>
        <w:contextualSpacing/>
        <w:jc w:val="both"/>
        <w:rPr>
          <w:rFonts w:ascii="Arial" w:eastAsia="Calibri" w:hAnsi="Arial" w:cs="Arial"/>
          <w:iCs/>
          <w:color w:val="000000"/>
          <w:sz w:val="22"/>
          <w:szCs w:val="22"/>
        </w:rPr>
      </w:pPr>
      <w:r w:rsidRPr="00A21016">
        <w:rPr>
          <w:rFonts w:ascii="Arial" w:eastAsia="Calibri" w:hAnsi="Arial" w:cs="Arial"/>
          <w:iCs/>
          <w:color w:val="000000"/>
          <w:sz w:val="22"/>
          <w:szCs w:val="22"/>
        </w:rPr>
        <w:t>pooblastilo za zastopanje v predrevizijskem in revizijskem postopku, če vlagatelj nastopa s pooblaščencem,</w:t>
      </w:r>
    </w:p>
    <w:p w14:paraId="5C01F084" w14:textId="77777777" w:rsidR="00A21016" w:rsidRPr="00A21016" w:rsidRDefault="00A21016" w:rsidP="00A21016">
      <w:pPr>
        <w:numPr>
          <w:ilvl w:val="0"/>
          <w:numId w:val="24"/>
        </w:numPr>
        <w:spacing w:before="100" w:after="200" w:line="288" w:lineRule="auto"/>
        <w:contextualSpacing/>
        <w:jc w:val="both"/>
        <w:rPr>
          <w:rFonts w:ascii="Arial" w:eastAsia="Calibri" w:hAnsi="Arial" w:cs="Arial"/>
          <w:iCs/>
          <w:color w:val="000000"/>
          <w:sz w:val="22"/>
          <w:szCs w:val="22"/>
        </w:rPr>
      </w:pPr>
      <w:r w:rsidRPr="00A21016">
        <w:rPr>
          <w:rFonts w:ascii="Arial" w:eastAsia="Calibri" w:hAnsi="Arial" w:cs="Arial"/>
          <w:iCs/>
          <w:color w:val="000000"/>
          <w:sz w:val="22"/>
          <w:szCs w:val="22"/>
        </w:rPr>
        <w:t>potrdilo o vplačilu takse v višini 2.000 EUR na račun SI56 0110 0100 0358 802 (sklic 16110-7111290-XXXXXXXX, pri čemer je XXXXXX številka obvestila o naročilu iz Portala javnih naročil, ki je podana v obliki JNXXXXXX/20XX-B01).</w:t>
      </w:r>
    </w:p>
    <w:p w14:paraId="5174DA42" w14:textId="77777777" w:rsidR="00A21016" w:rsidRPr="00A21016" w:rsidRDefault="00A21016" w:rsidP="00A21016">
      <w:pPr>
        <w:spacing w:before="100" w:after="200"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AE5FBCF" w14:textId="77777777" w:rsidR="00A21016" w:rsidRPr="00A21016" w:rsidRDefault="00A21016" w:rsidP="00A21016">
      <w:pPr>
        <w:spacing w:before="100" w:after="200" w:line="288" w:lineRule="auto"/>
        <w:jc w:val="both"/>
        <w:rPr>
          <w:rFonts w:ascii="Arial" w:eastAsia="Calibri" w:hAnsi="Arial" w:cs="Arial"/>
          <w:iCs/>
          <w:color w:val="000000"/>
          <w:kern w:val="0"/>
          <w:sz w:val="22"/>
          <w:szCs w:val="22"/>
          <w14:ligatures w14:val="none"/>
        </w:rPr>
      </w:pPr>
      <w:r w:rsidRPr="00A21016">
        <w:rPr>
          <w:rFonts w:ascii="Arial" w:eastAsia="Calibri" w:hAnsi="Arial" w:cs="Arial"/>
          <w:iCs/>
          <w:color w:val="000000"/>
          <w:kern w:val="0"/>
          <w:sz w:val="22"/>
          <w:szCs w:val="22"/>
          <w14:ligatures w14:val="none"/>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3F9E1E8" w14:textId="77777777" w:rsidR="00A21016" w:rsidRPr="00A21016" w:rsidRDefault="00A21016" w:rsidP="00A21016">
      <w:pPr>
        <w:numPr>
          <w:ilvl w:val="0"/>
          <w:numId w:val="26"/>
        </w:numPr>
        <w:pBdr>
          <w:top w:val="single" w:sz="24" w:space="0" w:color="4472C4"/>
          <w:left w:val="single" w:sz="24" w:space="0" w:color="4472C4"/>
          <w:bottom w:val="single" w:sz="24" w:space="0" w:color="4472C4"/>
          <w:right w:val="single" w:sz="24" w:space="0" w:color="4472C4"/>
        </w:pBdr>
        <w:shd w:val="clear" w:color="auto" w:fill="4472C4"/>
        <w:spacing w:before="100" w:after="0" w:line="288" w:lineRule="auto"/>
        <w:jc w:val="both"/>
        <w:outlineLvl w:val="0"/>
        <w:rPr>
          <w:rFonts w:ascii="Arial" w:eastAsia="Times New Roman" w:hAnsi="Arial" w:cs="Arial"/>
          <w:caps/>
          <w:color w:val="FFFFFF"/>
          <w:spacing w:val="15"/>
          <w:kern w:val="0"/>
          <w:sz w:val="22"/>
          <w:szCs w:val="22"/>
          <w14:ligatures w14:val="none"/>
        </w:rPr>
      </w:pPr>
      <w:bookmarkStart w:id="67" w:name="_Toc231204554"/>
      <w:r w:rsidRPr="00A21016">
        <w:rPr>
          <w:rFonts w:ascii="Arial" w:eastAsia="Times New Roman" w:hAnsi="Arial" w:cs="Arial"/>
          <w:caps/>
          <w:color w:val="FFFFFF"/>
          <w:spacing w:val="15"/>
          <w:kern w:val="0"/>
          <w:sz w:val="22"/>
          <w:szCs w:val="22"/>
          <w14:ligatures w14:val="none"/>
        </w:rPr>
        <w:lastRenderedPageBreak/>
        <w:t>FINANČNA ZAVAROVANJA</w:t>
      </w:r>
      <w:bookmarkStart w:id="68" w:name="_Ref116971066"/>
      <w:bookmarkStart w:id="69" w:name="_Toc117315311"/>
      <w:bookmarkStart w:id="70" w:name="_Toc117315291"/>
      <w:bookmarkEnd w:id="66"/>
      <w:bookmarkEnd w:id="67"/>
    </w:p>
    <w:p w14:paraId="145C537B" w14:textId="77777777" w:rsidR="00A21016" w:rsidRPr="00A21016" w:rsidRDefault="00A21016" w:rsidP="00A21016">
      <w:pPr>
        <w:numPr>
          <w:ilvl w:val="1"/>
          <w:numId w:val="26"/>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71" w:name="_Toc231204555"/>
      <w:r w:rsidRPr="00A21016">
        <w:rPr>
          <w:rFonts w:ascii="Arial" w:eastAsia="Times New Roman" w:hAnsi="Arial" w:cs="Arial"/>
          <w:caps/>
          <w:spacing w:val="15"/>
          <w:kern w:val="0"/>
          <w:sz w:val="22"/>
          <w:szCs w:val="22"/>
          <w14:ligatures w14:val="none"/>
        </w:rPr>
        <w:t>Finančno zavarovanje za dobro in pravočasno izvedbo pogodbenih obveznosti</w:t>
      </w:r>
      <w:bookmarkEnd w:id="71"/>
    </w:p>
    <w:p w14:paraId="34FB5320"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bookmarkStart w:id="72" w:name="_Toc188008131"/>
      <w:bookmarkStart w:id="73" w:name="_Toc111104762"/>
      <w:r w:rsidRPr="00A21016">
        <w:rPr>
          <w:rFonts w:ascii="Arial" w:eastAsia="Times New Roman" w:hAnsi="Arial" w:cs="Arial"/>
          <w:kern w:val="0"/>
          <w:sz w:val="22"/>
          <w:szCs w:val="22"/>
          <w14:ligatures w14:val="none"/>
        </w:rPr>
        <w:t xml:space="preserve">Izbrani ponudnik bo moral v roku 15 (petnajst) dni od sklenitve pogodbe kot pogoj za veljavnost pogodbe, izročiti zavarovanje za dobro in pravočasno izvedbo pogodbenih obveznosti, in sicer bančno garancijo ali enakovredno zavarovanje zavarovalnice, </w:t>
      </w:r>
      <w:r w:rsidRPr="00A21016">
        <w:rPr>
          <w:rFonts w:ascii="Arial" w:eastAsia="Times New Roman" w:hAnsi="Arial" w:cs="Arial"/>
          <w:b/>
          <w:bCs/>
          <w:kern w:val="0"/>
          <w:sz w:val="22"/>
          <w:szCs w:val="22"/>
          <w14:ligatures w14:val="none"/>
        </w:rPr>
        <w:t>v višini 5% pogodbene vrednosti (z DDV).</w:t>
      </w:r>
      <w:r w:rsidRPr="00A21016">
        <w:rPr>
          <w:rFonts w:ascii="Arial" w:eastAsia="Times New Roman" w:hAnsi="Arial" w:cs="Arial"/>
          <w:kern w:val="0"/>
          <w:sz w:val="22"/>
          <w:szCs w:val="22"/>
          <w14:ligatures w14:val="none"/>
        </w:rPr>
        <w:t xml:space="preserve"> </w:t>
      </w:r>
    </w:p>
    <w:p w14:paraId="28B0CA5E"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Finančno zavarovanje mora biti brezpogojno in plačljivo na prvi poziv. Predloženo zavarovanje ne sme odstopati od predloge iz dokumentacije.</w:t>
      </w:r>
    </w:p>
    <w:p w14:paraId="21504687"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Naročnik bo unovčil zavarovanje za dobro izvedbo obveznosti po pogodbi v primeru:</w:t>
      </w:r>
    </w:p>
    <w:p w14:paraId="1FAE5C5F" w14:textId="77777777" w:rsidR="00A21016" w:rsidRPr="00A21016" w:rsidRDefault="00A21016" w:rsidP="00A21016">
      <w:pPr>
        <w:numPr>
          <w:ilvl w:val="0"/>
          <w:numId w:val="28"/>
        </w:numPr>
        <w:spacing w:before="100" w:after="0" w:line="300" w:lineRule="exact"/>
        <w:contextualSpacing/>
        <w:jc w:val="both"/>
        <w:rPr>
          <w:rFonts w:ascii="Arial" w:eastAsia="Times New Roman" w:hAnsi="Arial" w:cs="Arial"/>
          <w:sz w:val="22"/>
          <w:szCs w:val="22"/>
        </w:rPr>
      </w:pPr>
      <w:r w:rsidRPr="00A21016">
        <w:rPr>
          <w:rFonts w:ascii="Arial" w:eastAsia="Times New Roman" w:hAnsi="Arial" w:cs="Arial"/>
          <w:sz w:val="22"/>
          <w:szCs w:val="22"/>
        </w:rPr>
        <w:t>če se bo izkazalo, da izvajalec del ne opravlja v skladu s pogodbo,</w:t>
      </w:r>
    </w:p>
    <w:p w14:paraId="7F1A6C3E" w14:textId="77777777" w:rsidR="00A21016" w:rsidRPr="00A21016" w:rsidRDefault="00A21016" w:rsidP="00A21016">
      <w:pPr>
        <w:numPr>
          <w:ilvl w:val="0"/>
          <w:numId w:val="28"/>
        </w:numPr>
        <w:spacing w:before="100" w:after="0" w:line="300" w:lineRule="exact"/>
        <w:contextualSpacing/>
        <w:jc w:val="both"/>
        <w:rPr>
          <w:rFonts w:ascii="Arial" w:eastAsia="Times New Roman" w:hAnsi="Arial" w:cs="Arial"/>
          <w:sz w:val="22"/>
          <w:szCs w:val="22"/>
        </w:rPr>
      </w:pPr>
      <w:r w:rsidRPr="00A21016">
        <w:rPr>
          <w:rFonts w:ascii="Arial" w:eastAsia="Times New Roman" w:hAnsi="Arial" w:cs="Arial"/>
          <w:sz w:val="22"/>
          <w:szCs w:val="22"/>
        </w:rPr>
        <w:t>če se bo izkazalo, da izvajalec dela opravlja s podizvajalcem, za katerega ni pridobil soglasja s strani naročnika,</w:t>
      </w:r>
    </w:p>
    <w:p w14:paraId="33B78E85" w14:textId="77777777" w:rsidR="00A21016" w:rsidRPr="00A21016" w:rsidRDefault="00A21016" w:rsidP="00A21016">
      <w:pPr>
        <w:numPr>
          <w:ilvl w:val="0"/>
          <w:numId w:val="28"/>
        </w:numPr>
        <w:spacing w:before="100" w:after="0" w:line="300" w:lineRule="exact"/>
        <w:contextualSpacing/>
        <w:jc w:val="both"/>
        <w:rPr>
          <w:rFonts w:ascii="Arial" w:eastAsia="Times New Roman" w:hAnsi="Arial" w:cs="Arial"/>
          <w:sz w:val="22"/>
          <w:szCs w:val="22"/>
        </w:rPr>
      </w:pPr>
      <w:r w:rsidRPr="00A21016">
        <w:rPr>
          <w:rFonts w:ascii="Arial" w:eastAsia="Times New Roman" w:hAnsi="Arial" w:cs="Arial"/>
          <w:sz w:val="22"/>
          <w:szCs w:val="22"/>
        </w:rPr>
        <w:t>če bo naročnik pogodbo razdrl zaradi kršitev na strani izvajalca,</w:t>
      </w:r>
    </w:p>
    <w:p w14:paraId="23E351DF" w14:textId="77777777" w:rsidR="00A21016" w:rsidRPr="00A21016" w:rsidRDefault="00A21016" w:rsidP="00A21016">
      <w:pPr>
        <w:numPr>
          <w:ilvl w:val="0"/>
          <w:numId w:val="28"/>
        </w:numPr>
        <w:spacing w:before="100" w:after="0" w:line="300" w:lineRule="exact"/>
        <w:contextualSpacing/>
        <w:jc w:val="both"/>
        <w:rPr>
          <w:rFonts w:ascii="Arial" w:eastAsia="Times New Roman" w:hAnsi="Arial" w:cs="Arial"/>
          <w:sz w:val="22"/>
          <w:szCs w:val="22"/>
        </w:rPr>
      </w:pPr>
      <w:r w:rsidRPr="00A21016">
        <w:rPr>
          <w:rFonts w:ascii="Arial" w:eastAsia="Times New Roman" w:hAnsi="Arial" w:cs="Arial"/>
          <w:sz w:val="22"/>
          <w:szCs w:val="22"/>
        </w:rPr>
        <w:t>če bo naročnik razdrl pogodbo zaradi zamud,</w:t>
      </w:r>
    </w:p>
    <w:p w14:paraId="62C88B69" w14:textId="77777777" w:rsidR="00A21016" w:rsidRPr="00A21016" w:rsidRDefault="00A21016" w:rsidP="00A21016">
      <w:pPr>
        <w:numPr>
          <w:ilvl w:val="0"/>
          <w:numId w:val="28"/>
        </w:numPr>
        <w:spacing w:before="100" w:after="0" w:line="300" w:lineRule="exact"/>
        <w:contextualSpacing/>
        <w:jc w:val="both"/>
        <w:rPr>
          <w:rFonts w:ascii="Arial" w:eastAsia="Times New Roman" w:hAnsi="Arial" w:cs="Arial"/>
          <w:sz w:val="22"/>
          <w:szCs w:val="22"/>
        </w:rPr>
      </w:pPr>
      <w:r w:rsidRPr="00A21016">
        <w:rPr>
          <w:rFonts w:ascii="Arial" w:eastAsia="Times New Roman" w:hAnsi="Arial" w:cs="Arial"/>
          <w:sz w:val="22"/>
          <w:szCs w:val="22"/>
        </w:rPr>
        <w:t>če izvajalec pravočasno ne predloži finančnega zavarovanja za odpravo napak v garancijskem roku ali</w:t>
      </w:r>
    </w:p>
    <w:p w14:paraId="42992C36" w14:textId="77777777" w:rsidR="00A21016" w:rsidRPr="00A21016" w:rsidRDefault="00A21016" w:rsidP="00A21016">
      <w:pPr>
        <w:numPr>
          <w:ilvl w:val="0"/>
          <w:numId w:val="28"/>
        </w:numPr>
        <w:spacing w:before="100" w:after="0" w:line="300" w:lineRule="exact"/>
        <w:contextualSpacing/>
        <w:jc w:val="both"/>
        <w:rPr>
          <w:rFonts w:ascii="Arial" w:eastAsia="Times New Roman" w:hAnsi="Arial" w:cs="Arial"/>
          <w:sz w:val="22"/>
          <w:szCs w:val="22"/>
        </w:rPr>
      </w:pPr>
      <w:r w:rsidRPr="00A21016">
        <w:rPr>
          <w:rFonts w:ascii="Arial" w:eastAsia="Times New Roman" w:hAnsi="Arial" w:cs="Arial"/>
          <w:sz w:val="22"/>
          <w:szCs w:val="22"/>
        </w:rPr>
        <w:t>če bo dosežena najvišja pogodbena kazen, predvidena s pogodbo.</w:t>
      </w:r>
    </w:p>
    <w:p w14:paraId="0941F122" w14:textId="77777777" w:rsidR="00A21016" w:rsidRPr="00A21016" w:rsidRDefault="00A21016" w:rsidP="00A21016">
      <w:pPr>
        <w:spacing w:after="0" w:line="300" w:lineRule="exact"/>
        <w:ind w:left="720"/>
        <w:contextualSpacing/>
        <w:jc w:val="both"/>
        <w:rPr>
          <w:rFonts w:ascii="Arial" w:eastAsia="Times New Roman" w:hAnsi="Arial" w:cs="Arial"/>
          <w:sz w:val="22"/>
          <w:szCs w:val="22"/>
        </w:rPr>
      </w:pPr>
    </w:p>
    <w:p w14:paraId="41CC4CD7"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 xml:space="preserve">Finančno zavarovanje za dobro in pravočasno izvedbo pogodbenih obveznosti mora biti veljavno in izterljivo še 30 dni po podpisu prevzemnega zapisnika.  </w:t>
      </w:r>
    </w:p>
    <w:p w14:paraId="55ACA361" w14:textId="77777777" w:rsidR="00A21016" w:rsidRPr="00A21016" w:rsidRDefault="00A21016" w:rsidP="00A21016">
      <w:pPr>
        <w:spacing w:before="100" w:after="200" w:line="288" w:lineRule="auto"/>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Če se med trajanjem izvedbe pogodbe spremeni rok za izvedbo pogodbenih del, kvaliteta in količina, bo moral izbrani ponudnik predložiti v roku 15 dni po podpisu aneksa k pogodbi, spremembo finančnega zavarovanja z novim rokom trajanja le-tega, v skladu s spremembo pogodbenega roka za izvedbo del oziroma spremembo finančnega zavarovanja s spremenjeno višino garantiranega zneska, v skladu s spremembo pogodbene vrednosti. Če se bodo med trajanjem pogodbe spremenili roki za izvedbo posla, vrsta blaga ali storitve, kakovost in količina, bo moral izvajalec temu ustrezno spremeniti tudi zavarovanje oziroma podaljšati njeno veljavnost.</w:t>
      </w:r>
    </w:p>
    <w:p w14:paraId="5B04A0D2" w14:textId="77777777" w:rsidR="00A21016" w:rsidRPr="00A21016" w:rsidRDefault="00A21016" w:rsidP="00A21016">
      <w:pPr>
        <w:numPr>
          <w:ilvl w:val="1"/>
          <w:numId w:val="26"/>
        </w:numPr>
        <w:pBdr>
          <w:top w:val="single" w:sz="24" w:space="0" w:color="D9E2F3"/>
          <w:left w:val="single" w:sz="24" w:space="0" w:color="D9E2F3"/>
          <w:bottom w:val="single" w:sz="24" w:space="0" w:color="D9E2F3"/>
          <w:right w:val="single" w:sz="24" w:space="0" w:color="D9E2F3"/>
        </w:pBdr>
        <w:shd w:val="clear" w:color="auto" w:fill="D9E2F3"/>
        <w:spacing w:before="100" w:after="0" w:line="288" w:lineRule="auto"/>
        <w:jc w:val="both"/>
        <w:outlineLvl w:val="1"/>
        <w:rPr>
          <w:rFonts w:ascii="Arial" w:eastAsia="Times New Roman" w:hAnsi="Arial" w:cs="Arial"/>
          <w:caps/>
          <w:spacing w:val="15"/>
          <w:kern w:val="0"/>
          <w:sz w:val="22"/>
          <w:szCs w:val="22"/>
          <w14:ligatures w14:val="none"/>
        </w:rPr>
      </w:pPr>
      <w:bookmarkStart w:id="74" w:name="_Toc231204556"/>
      <w:r w:rsidRPr="00A21016">
        <w:rPr>
          <w:rFonts w:ascii="Arial" w:eastAsia="Times New Roman" w:hAnsi="Arial" w:cs="Arial"/>
          <w:caps/>
          <w:spacing w:val="15"/>
          <w:kern w:val="0"/>
          <w:sz w:val="22"/>
          <w:szCs w:val="22"/>
          <w14:ligatures w14:val="none"/>
        </w:rPr>
        <w:t>Finančno zavarovanje za odpravo napak v garancijskem roku</w:t>
      </w:r>
      <w:bookmarkEnd w:id="72"/>
      <w:bookmarkEnd w:id="74"/>
    </w:p>
    <w:p w14:paraId="5B9A774C" w14:textId="77777777" w:rsidR="00A21016" w:rsidRPr="00A21016" w:rsidRDefault="00A21016" w:rsidP="00A21016">
      <w:pPr>
        <w:widowControl w:val="0"/>
        <w:autoSpaceDE w:val="0"/>
        <w:autoSpaceDN w:val="0"/>
        <w:adjustRightInd w:val="0"/>
        <w:spacing w:before="100" w:after="200" w:line="288" w:lineRule="auto"/>
        <w:ind w:right="146"/>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Izbrani</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ponudnik</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bo</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moral</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naročniku</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najkasneje</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v</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roku</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15 (petnajst) dni</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 xml:space="preserve">od podpisa prevzemnega zapisnika in pred potekom finančnega zavarovanja za dobro izvedbo del  izročiti bančno garancijo ali enakovredno zavarovanje zavarovalnice, </w:t>
      </w:r>
      <w:r w:rsidRPr="00A21016">
        <w:rPr>
          <w:rFonts w:ascii="Arial" w:eastAsia="Times New Roman" w:hAnsi="Arial" w:cs="Arial"/>
          <w:b/>
          <w:bCs/>
          <w:kern w:val="0"/>
          <w:sz w:val="22"/>
          <w:szCs w:val="22"/>
          <w14:ligatures w14:val="none"/>
        </w:rPr>
        <w:t>v višini pet odstotkov (5%) od končne pogodbene vrednosti z DDV</w:t>
      </w:r>
      <w:r w:rsidRPr="00A21016">
        <w:rPr>
          <w:rFonts w:ascii="Arial" w:eastAsia="Times New Roman" w:hAnsi="Arial" w:cs="Arial"/>
          <w:kern w:val="0"/>
          <w:sz w:val="22"/>
          <w:szCs w:val="22"/>
          <w14:ligatures w14:val="none"/>
        </w:rPr>
        <w:t>. Rok trajanja zavarovanja za odpravo napak v garancijskem roku je za 30 dni daljši kot je splošni garancijski rok, določen v pogodbi. V kolikor se garancijski rok podaljša, se mora hkrati podaljšati za enak čas tudi rok trajanja zavarovanja za odpravo napak v garancijskem roku.</w:t>
      </w:r>
    </w:p>
    <w:p w14:paraId="4FDF84BC" w14:textId="77777777" w:rsidR="00A21016" w:rsidRPr="00A21016" w:rsidRDefault="00A21016" w:rsidP="00A21016">
      <w:pPr>
        <w:widowControl w:val="0"/>
        <w:autoSpaceDE w:val="0"/>
        <w:autoSpaceDN w:val="0"/>
        <w:adjustRightInd w:val="0"/>
        <w:spacing w:before="1" w:after="200" w:line="288" w:lineRule="auto"/>
        <w:ind w:right="144"/>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Za</w:t>
      </w:r>
      <w:r w:rsidRPr="00A21016">
        <w:rPr>
          <w:rFonts w:ascii="Arial" w:eastAsia="Times New Roman" w:hAnsi="Arial" w:cs="Arial"/>
          <w:spacing w:val="-6"/>
          <w:kern w:val="0"/>
          <w:sz w:val="22"/>
          <w:szCs w:val="22"/>
          <w14:ligatures w14:val="none"/>
        </w:rPr>
        <w:t xml:space="preserve"> </w:t>
      </w:r>
      <w:r w:rsidRPr="00A21016">
        <w:rPr>
          <w:rFonts w:ascii="Arial" w:eastAsia="Times New Roman" w:hAnsi="Arial" w:cs="Arial"/>
          <w:kern w:val="0"/>
          <w:sz w:val="22"/>
          <w:szCs w:val="22"/>
          <w14:ligatures w14:val="none"/>
        </w:rPr>
        <w:t>napake,</w:t>
      </w:r>
      <w:r w:rsidRPr="00A21016">
        <w:rPr>
          <w:rFonts w:ascii="Arial" w:eastAsia="Times New Roman" w:hAnsi="Arial" w:cs="Arial"/>
          <w:spacing w:val="-9"/>
          <w:kern w:val="0"/>
          <w:sz w:val="22"/>
          <w:szCs w:val="22"/>
          <w14:ligatures w14:val="none"/>
        </w:rPr>
        <w:t xml:space="preserve"> </w:t>
      </w:r>
      <w:r w:rsidRPr="00A21016">
        <w:rPr>
          <w:rFonts w:ascii="Arial" w:eastAsia="Times New Roman" w:hAnsi="Arial" w:cs="Arial"/>
          <w:kern w:val="0"/>
          <w:sz w:val="22"/>
          <w:szCs w:val="22"/>
          <w14:ligatures w14:val="none"/>
        </w:rPr>
        <w:t>ki</w:t>
      </w:r>
      <w:r w:rsidRPr="00A21016">
        <w:rPr>
          <w:rFonts w:ascii="Arial" w:eastAsia="Times New Roman" w:hAnsi="Arial" w:cs="Arial"/>
          <w:spacing w:val="-6"/>
          <w:kern w:val="0"/>
          <w:sz w:val="22"/>
          <w:szCs w:val="22"/>
          <w14:ligatures w14:val="none"/>
        </w:rPr>
        <w:t xml:space="preserve"> </w:t>
      </w:r>
      <w:r w:rsidRPr="00A21016">
        <w:rPr>
          <w:rFonts w:ascii="Arial" w:eastAsia="Times New Roman" w:hAnsi="Arial" w:cs="Arial"/>
          <w:kern w:val="0"/>
          <w:sz w:val="22"/>
          <w:szCs w:val="22"/>
          <w14:ligatures w14:val="none"/>
        </w:rPr>
        <w:t>se</w:t>
      </w:r>
      <w:r w:rsidRPr="00A21016">
        <w:rPr>
          <w:rFonts w:ascii="Arial" w:eastAsia="Times New Roman" w:hAnsi="Arial" w:cs="Arial"/>
          <w:spacing w:val="-8"/>
          <w:kern w:val="0"/>
          <w:sz w:val="22"/>
          <w:szCs w:val="22"/>
          <w14:ligatures w14:val="none"/>
        </w:rPr>
        <w:t xml:space="preserve"> </w:t>
      </w:r>
      <w:r w:rsidRPr="00A21016">
        <w:rPr>
          <w:rFonts w:ascii="Arial" w:eastAsia="Times New Roman" w:hAnsi="Arial" w:cs="Arial"/>
          <w:kern w:val="0"/>
          <w:sz w:val="22"/>
          <w:szCs w:val="22"/>
          <w14:ligatures w14:val="none"/>
        </w:rPr>
        <w:t>odkrijejo</w:t>
      </w:r>
      <w:r w:rsidRPr="00A21016">
        <w:rPr>
          <w:rFonts w:ascii="Arial" w:eastAsia="Times New Roman" w:hAnsi="Arial" w:cs="Arial"/>
          <w:spacing w:val="-5"/>
          <w:kern w:val="0"/>
          <w:sz w:val="22"/>
          <w:szCs w:val="22"/>
          <w14:ligatures w14:val="none"/>
        </w:rPr>
        <w:t xml:space="preserve"> </w:t>
      </w:r>
      <w:r w:rsidRPr="00A21016">
        <w:rPr>
          <w:rFonts w:ascii="Arial" w:eastAsia="Times New Roman" w:hAnsi="Arial" w:cs="Arial"/>
          <w:kern w:val="0"/>
          <w:sz w:val="22"/>
          <w:szCs w:val="22"/>
          <w14:ligatures w14:val="none"/>
        </w:rPr>
        <w:t>v</w:t>
      </w:r>
      <w:r w:rsidRPr="00A21016">
        <w:rPr>
          <w:rFonts w:ascii="Arial" w:eastAsia="Times New Roman" w:hAnsi="Arial" w:cs="Arial"/>
          <w:spacing w:val="-7"/>
          <w:kern w:val="0"/>
          <w:sz w:val="22"/>
          <w:szCs w:val="22"/>
          <w14:ligatures w14:val="none"/>
        </w:rPr>
        <w:t xml:space="preserve"> </w:t>
      </w:r>
      <w:r w:rsidRPr="00A21016">
        <w:rPr>
          <w:rFonts w:ascii="Arial" w:eastAsia="Times New Roman" w:hAnsi="Arial" w:cs="Arial"/>
          <w:kern w:val="0"/>
          <w:sz w:val="22"/>
          <w:szCs w:val="22"/>
          <w14:ligatures w14:val="none"/>
        </w:rPr>
        <w:t>garancijski</w:t>
      </w:r>
      <w:r w:rsidRPr="00A21016">
        <w:rPr>
          <w:rFonts w:ascii="Arial" w:eastAsia="Times New Roman" w:hAnsi="Arial" w:cs="Arial"/>
          <w:spacing w:val="-6"/>
          <w:kern w:val="0"/>
          <w:sz w:val="22"/>
          <w:szCs w:val="22"/>
          <w14:ligatures w14:val="none"/>
        </w:rPr>
        <w:t xml:space="preserve"> </w:t>
      </w:r>
      <w:r w:rsidRPr="00A21016">
        <w:rPr>
          <w:rFonts w:ascii="Arial" w:eastAsia="Times New Roman" w:hAnsi="Arial" w:cs="Arial"/>
          <w:kern w:val="0"/>
          <w:sz w:val="22"/>
          <w:szCs w:val="22"/>
          <w14:ligatures w14:val="none"/>
        </w:rPr>
        <w:t>dobi</w:t>
      </w:r>
      <w:r w:rsidRPr="00A21016">
        <w:rPr>
          <w:rFonts w:ascii="Arial" w:eastAsia="Times New Roman" w:hAnsi="Arial" w:cs="Arial"/>
          <w:spacing w:val="-6"/>
          <w:kern w:val="0"/>
          <w:sz w:val="22"/>
          <w:szCs w:val="22"/>
          <w14:ligatures w14:val="none"/>
        </w:rPr>
        <w:t xml:space="preserve"> </w:t>
      </w:r>
      <w:r w:rsidRPr="00A21016">
        <w:rPr>
          <w:rFonts w:ascii="Arial" w:eastAsia="Times New Roman" w:hAnsi="Arial" w:cs="Arial"/>
          <w:kern w:val="0"/>
          <w:sz w:val="22"/>
          <w:szCs w:val="22"/>
          <w14:ligatures w14:val="none"/>
        </w:rPr>
        <w:t>in</w:t>
      </w:r>
      <w:r w:rsidRPr="00A21016">
        <w:rPr>
          <w:rFonts w:ascii="Arial" w:eastAsia="Times New Roman" w:hAnsi="Arial" w:cs="Arial"/>
          <w:spacing w:val="-5"/>
          <w:kern w:val="0"/>
          <w:sz w:val="22"/>
          <w:szCs w:val="22"/>
          <w14:ligatures w14:val="none"/>
        </w:rPr>
        <w:t xml:space="preserve"> </w:t>
      </w:r>
      <w:r w:rsidRPr="00A21016">
        <w:rPr>
          <w:rFonts w:ascii="Arial" w:eastAsia="Times New Roman" w:hAnsi="Arial" w:cs="Arial"/>
          <w:kern w:val="0"/>
          <w:sz w:val="22"/>
          <w:szCs w:val="22"/>
          <w14:ligatures w14:val="none"/>
        </w:rPr>
        <w:t>se</w:t>
      </w:r>
      <w:r w:rsidRPr="00A21016">
        <w:rPr>
          <w:rFonts w:ascii="Arial" w:eastAsia="Times New Roman" w:hAnsi="Arial" w:cs="Arial"/>
          <w:spacing w:val="-8"/>
          <w:kern w:val="0"/>
          <w:sz w:val="22"/>
          <w:szCs w:val="22"/>
          <w14:ligatures w14:val="none"/>
        </w:rPr>
        <w:t xml:space="preserve"> </w:t>
      </w:r>
      <w:r w:rsidRPr="00A21016">
        <w:rPr>
          <w:rFonts w:ascii="Arial" w:eastAsia="Times New Roman" w:hAnsi="Arial" w:cs="Arial"/>
          <w:kern w:val="0"/>
          <w:sz w:val="22"/>
          <w:szCs w:val="22"/>
          <w14:ligatures w14:val="none"/>
        </w:rPr>
        <w:t>ne</w:t>
      </w:r>
      <w:r w:rsidRPr="00A21016">
        <w:rPr>
          <w:rFonts w:ascii="Arial" w:eastAsia="Times New Roman" w:hAnsi="Arial" w:cs="Arial"/>
          <w:spacing w:val="-6"/>
          <w:kern w:val="0"/>
          <w:sz w:val="22"/>
          <w:szCs w:val="22"/>
          <w14:ligatures w14:val="none"/>
        </w:rPr>
        <w:t xml:space="preserve"> </w:t>
      </w:r>
      <w:r w:rsidRPr="00A21016">
        <w:rPr>
          <w:rFonts w:ascii="Arial" w:eastAsia="Times New Roman" w:hAnsi="Arial" w:cs="Arial"/>
          <w:kern w:val="0"/>
          <w:sz w:val="22"/>
          <w:szCs w:val="22"/>
          <w14:ligatures w14:val="none"/>
        </w:rPr>
        <w:t>odpravijo</w:t>
      </w:r>
      <w:r w:rsidRPr="00A21016">
        <w:rPr>
          <w:rFonts w:ascii="Arial" w:eastAsia="Times New Roman" w:hAnsi="Arial" w:cs="Arial"/>
          <w:spacing w:val="-5"/>
          <w:kern w:val="0"/>
          <w:sz w:val="22"/>
          <w:szCs w:val="22"/>
          <w14:ligatures w14:val="none"/>
        </w:rPr>
        <w:t xml:space="preserve"> </w:t>
      </w:r>
      <w:r w:rsidRPr="00A21016">
        <w:rPr>
          <w:rFonts w:ascii="Arial" w:eastAsia="Times New Roman" w:hAnsi="Arial" w:cs="Arial"/>
          <w:kern w:val="0"/>
          <w:sz w:val="22"/>
          <w:szCs w:val="22"/>
          <w14:ligatures w14:val="none"/>
        </w:rPr>
        <w:t>pred</w:t>
      </w:r>
      <w:r w:rsidRPr="00A21016">
        <w:rPr>
          <w:rFonts w:ascii="Arial" w:eastAsia="Times New Roman" w:hAnsi="Arial" w:cs="Arial"/>
          <w:spacing w:val="-8"/>
          <w:kern w:val="0"/>
          <w:sz w:val="22"/>
          <w:szCs w:val="22"/>
          <w14:ligatures w14:val="none"/>
        </w:rPr>
        <w:t xml:space="preserve"> </w:t>
      </w:r>
      <w:r w:rsidRPr="00A21016">
        <w:rPr>
          <w:rFonts w:ascii="Arial" w:eastAsia="Times New Roman" w:hAnsi="Arial" w:cs="Arial"/>
          <w:kern w:val="0"/>
          <w:sz w:val="22"/>
          <w:szCs w:val="22"/>
          <w14:ligatures w14:val="none"/>
        </w:rPr>
        <w:t>njenim</w:t>
      </w:r>
      <w:r w:rsidRPr="00A21016">
        <w:rPr>
          <w:rFonts w:ascii="Arial" w:eastAsia="Times New Roman" w:hAnsi="Arial" w:cs="Arial"/>
          <w:spacing w:val="-7"/>
          <w:kern w:val="0"/>
          <w:sz w:val="22"/>
          <w:szCs w:val="22"/>
          <w14:ligatures w14:val="none"/>
        </w:rPr>
        <w:t xml:space="preserve"> </w:t>
      </w:r>
      <w:r w:rsidRPr="00A21016">
        <w:rPr>
          <w:rFonts w:ascii="Arial" w:eastAsia="Times New Roman" w:hAnsi="Arial" w:cs="Arial"/>
          <w:kern w:val="0"/>
          <w:sz w:val="22"/>
          <w:szCs w:val="22"/>
          <w14:ligatures w14:val="none"/>
        </w:rPr>
        <w:t>iztekom,</w:t>
      </w:r>
      <w:r w:rsidRPr="00A21016">
        <w:rPr>
          <w:rFonts w:ascii="Arial" w:eastAsia="Times New Roman" w:hAnsi="Arial" w:cs="Arial"/>
          <w:spacing w:val="-7"/>
          <w:kern w:val="0"/>
          <w:sz w:val="22"/>
          <w:szCs w:val="22"/>
          <w14:ligatures w14:val="none"/>
        </w:rPr>
        <w:t xml:space="preserve"> </w:t>
      </w:r>
      <w:r w:rsidRPr="00A21016">
        <w:rPr>
          <w:rFonts w:ascii="Arial" w:eastAsia="Times New Roman" w:hAnsi="Arial" w:cs="Arial"/>
          <w:kern w:val="0"/>
          <w:sz w:val="22"/>
          <w:szCs w:val="22"/>
          <w14:ligatures w14:val="none"/>
        </w:rPr>
        <w:t>je</w:t>
      </w:r>
      <w:r w:rsidRPr="00A21016">
        <w:rPr>
          <w:rFonts w:ascii="Arial" w:eastAsia="Times New Roman" w:hAnsi="Arial" w:cs="Arial"/>
          <w:spacing w:val="-5"/>
          <w:kern w:val="0"/>
          <w:sz w:val="22"/>
          <w:szCs w:val="22"/>
          <w14:ligatures w14:val="none"/>
        </w:rPr>
        <w:t xml:space="preserve"> </w:t>
      </w:r>
      <w:r w:rsidRPr="00A21016">
        <w:rPr>
          <w:rFonts w:ascii="Arial" w:eastAsia="Times New Roman" w:hAnsi="Arial" w:cs="Arial"/>
          <w:kern w:val="0"/>
          <w:sz w:val="22"/>
          <w:szCs w:val="22"/>
          <w14:ligatures w14:val="none"/>
        </w:rPr>
        <w:lastRenderedPageBreak/>
        <w:t>izvajalec</w:t>
      </w:r>
      <w:r w:rsidRPr="00A21016">
        <w:rPr>
          <w:rFonts w:ascii="Arial" w:eastAsia="Times New Roman" w:hAnsi="Arial" w:cs="Arial"/>
          <w:spacing w:val="-58"/>
          <w:kern w:val="0"/>
          <w:sz w:val="22"/>
          <w:szCs w:val="22"/>
          <w14:ligatures w14:val="none"/>
        </w:rPr>
        <w:t xml:space="preserve"> </w:t>
      </w:r>
      <w:r w:rsidRPr="00A21016">
        <w:rPr>
          <w:rFonts w:ascii="Arial" w:eastAsia="Times New Roman" w:hAnsi="Arial" w:cs="Arial"/>
          <w:kern w:val="0"/>
          <w:sz w:val="22"/>
          <w:szCs w:val="22"/>
          <w14:ligatures w14:val="none"/>
        </w:rPr>
        <w:t>dolžan podaljšati veljavnost garancije do odprave le teh napak. V kolikor izvajalec ne podaljša</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veljavnosti garancije do odprave teh napak je naročnik upravičen unovčiti obstoječo Garancijo</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za</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odpravo napak</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v</w:t>
      </w:r>
      <w:r w:rsidRPr="00A21016">
        <w:rPr>
          <w:rFonts w:ascii="Arial" w:eastAsia="Times New Roman" w:hAnsi="Arial" w:cs="Arial"/>
          <w:spacing w:val="-3"/>
          <w:kern w:val="0"/>
          <w:sz w:val="22"/>
          <w:szCs w:val="22"/>
          <w14:ligatures w14:val="none"/>
        </w:rPr>
        <w:t xml:space="preserve"> </w:t>
      </w:r>
      <w:r w:rsidRPr="00A21016">
        <w:rPr>
          <w:rFonts w:ascii="Arial" w:eastAsia="Times New Roman" w:hAnsi="Arial" w:cs="Arial"/>
          <w:kern w:val="0"/>
          <w:sz w:val="22"/>
          <w:szCs w:val="22"/>
          <w14:ligatures w14:val="none"/>
        </w:rPr>
        <w:t>garancijskem</w:t>
      </w:r>
      <w:r w:rsidRPr="00A21016">
        <w:rPr>
          <w:rFonts w:ascii="Arial" w:eastAsia="Times New Roman" w:hAnsi="Arial" w:cs="Arial"/>
          <w:spacing w:val="-1"/>
          <w:kern w:val="0"/>
          <w:sz w:val="22"/>
          <w:szCs w:val="22"/>
          <w14:ligatures w14:val="none"/>
        </w:rPr>
        <w:t xml:space="preserve"> </w:t>
      </w:r>
      <w:r w:rsidRPr="00A21016">
        <w:rPr>
          <w:rFonts w:ascii="Arial" w:eastAsia="Times New Roman" w:hAnsi="Arial" w:cs="Arial"/>
          <w:kern w:val="0"/>
          <w:sz w:val="22"/>
          <w:szCs w:val="22"/>
          <w14:ligatures w14:val="none"/>
        </w:rPr>
        <w:t>roku.</w:t>
      </w:r>
    </w:p>
    <w:p w14:paraId="4CF4103D" w14:textId="77777777" w:rsidR="00A21016" w:rsidRPr="00A21016" w:rsidRDefault="00A21016" w:rsidP="00A21016">
      <w:pPr>
        <w:widowControl w:val="0"/>
        <w:autoSpaceDE w:val="0"/>
        <w:autoSpaceDN w:val="0"/>
        <w:adjustRightInd w:val="0"/>
        <w:spacing w:before="100" w:after="200" w:line="288" w:lineRule="auto"/>
        <w:ind w:right="146"/>
        <w:jc w:val="both"/>
        <w:rPr>
          <w:rFonts w:ascii="Arial" w:eastAsia="Times New Roman" w:hAnsi="Arial" w:cs="Arial"/>
          <w:kern w:val="0"/>
          <w:sz w:val="22"/>
          <w:szCs w:val="22"/>
          <w14:ligatures w14:val="none"/>
        </w:rPr>
      </w:pPr>
      <w:r w:rsidRPr="00A21016">
        <w:rPr>
          <w:rFonts w:ascii="Arial" w:eastAsia="Times New Roman" w:hAnsi="Arial" w:cs="Arial"/>
          <w:kern w:val="0"/>
          <w:sz w:val="22"/>
          <w:szCs w:val="22"/>
          <w14:ligatures w14:val="none"/>
        </w:rPr>
        <w:t>Naročnik bo unovčil zavarovanje za odpravo napak v garancijskem roku v primeru, če izbrani ponudnik ne bo izvrševal garancijskih obveznosti v rokih in na način, kot bo opredeljeno v pogodbi.</w:t>
      </w:r>
    </w:p>
    <w:p w14:paraId="4A1FDC3C" w14:textId="77777777" w:rsidR="00A21016" w:rsidRPr="00A21016" w:rsidRDefault="00A21016" w:rsidP="00A21016">
      <w:pPr>
        <w:numPr>
          <w:ilvl w:val="0"/>
          <w:numId w:val="26"/>
        </w:numPr>
        <w:pBdr>
          <w:top w:val="single" w:sz="24" w:space="0" w:color="4F81BD"/>
          <w:left w:val="single" w:sz="24" w:space="0" w:color="4F81BD"/>
          <w:bottom w:val="single" w:sz="24" w:space="0" w:color="4F81BD"/>
          <w:right w:val="single" w:sz="24" w:space="0" w:color="4F81BD"/>
        </w:pBdr>
        <w:shd w:val="clear" w:color="auto" w:fill="4F81BD"/>
        <w:spacing w:before="100" w:after="0" w:line="288" w:lineRule="auto"/>
        <w:jc w:val="both"/>
        <w:outlineLvl w:val="0"/>
        <w:rPr>
          <w:rFonts w:ascii="Arial" w:eastAsia="Times New Roman" w:hAnsi="Arial" w:cs="Arial"/>
          <w:caps/>
          <w:color w:val="FFFFFF"/>
          <w:spacing w:val="15"/>
          <w:kern w:val="0"/>
          <w:sz w:val="22"/>
          <w:szCs w:val="22"/>
          <w14:ligatures w14:val="none"/>
        </w:rPr>
      </w:pPr>
      <w:bookmarkStart w:id="75" w:name="_Toc159571113"/>
      <w:bookmarkStart w:id="76" w:name="_Toc231204557"/>
      <w:bookmarkEnd w:id="73"/>
      <w:r w:rsidRPr="00A21016">
        <w:rPr>
          <w:rFonts w:ascii="Arial" w:eastAsia="Times New Roman" w:hAnsi="Arial" w:cs="Arial"/>
          <w:caps/>
          <w:color w:val="FFFFFF"/>
          <w:spacing w:val="15"/>
          <w:kern w:val="0"/>
          <w:sz w:val="22"/>
          <w:szCs w:val="22"/>
          <w14:ligatures w14:val="none"/>
        </w:rPr>
        <w:t>POGOJI ZA UGOTAVLJANJE SPOSOBNOSTI</w:t>
      </w:r>
      <w:bookmarkEnd w:id="75"/>
      <w:bookmarkEnd w:id="76"/>
    </w:p>
    <w:tbl>
      <w:tblPr>
        <w:tblStyle w:val="Tabelamrea1"/>
        <w:tblW w:w="9209" w:type="dxa"/>
        <w:tblInd w:w="0" w:type="dxa"/>
        <w:tblLook w:val="04A0" w:firstRow="1" w:lastRow="0" w:firstColumn="1" w:lastColumn="0" w:noHBand="0" w:noVBand="1"/>
      </w:tblPr>
      <w:tblGrid>
        <w:gridCol w:w="4928"/>
        <w:gridCol w:w="4281"/>
      </w:tblGrid>
      <w:tr w:rsidR="00A21016" w:rsidRPr="00A21016" w14:paraId="0E25E21A" w14:textId="77777777">
        <w:trPr>
          <w:trHeight w:val="342"/>
        </w:trPr>
        <w:tc>
          <w:tcPr>
            <w:tcW w:w="9209" w:type="dxa"/>
            <w:gridSpan w:val="2"/>
            <w:tcBorders>
              <w:top w:val="single" w:sz="4" w:space="0" w:color="auto"/>
              <w:left w:val="single" w:sz="4" w:space="0" w:color="auto"/>
              <w:bottom w:val="single" w:sz="4" w:space="0" w:color="auto"/>
              <w:right w:val="single" w:sz="4" w:space="0" w:color="auto"/>
            </w:tcBorders>
            <w:hideMark/>
          </w:tcPr>
          <w:p w14:paraId="4350CF1A" w14:textId="77777777" w:rsidR="00A21016" w:rsidRPr="00A21016" w:rsidRDefault="00A21016" w:rsidP="00A21016">
            <w:pPr>
              <w:pBdr>
                <w:top w:val="single" w:sz="24" w:space="0" w:color="D9E2F3"/>
                <w:left w:val="single" w:sz="24" w:space="0" w:color="D9E2F3"/>
                <w:bottom w:val="single" w:sz="24" w:space="0" w:color="D9E2F3"/>
                <w:right w:val="single" w:sz="24" w:space="0" w:color="D9E2F3"/>
              </w:pBdr>
              <w:shd w:val="clear" w:color="auto" w:fill="D9E2F3"/>
              <w:spacing w:line="276" w:lineRule="auto"/>
              <w:outlineLvl w:val="1"/>
              <w:rPr>
                <w:rFonts w:ascii="Arial" w:hAnsi="Arial" w:cs="Arial"/>
                <w:caps/>
                <w:spacing w:val="15"/>
                <w:sz w:val="22"/>
                <w:szCs w:val="22"/>
              </w:rPr>
            </w:pPr>
            <w:bookmarkStart w:id="77" w:name="_Toc159571114"/>
            <w:bookmarkStart w:id="78" w:name="_Toc231204558"/>
            <w:r w:rsidRPr="00A21016">
              <w:rPr>
                <w:rFonts w:ascii="Arial" w:hAnsi="Arial" w:cs="Arial"/>
                <w:caps/>
                <w:spacing w:val="15"/>
                <w:sz w:val="22"/>
                <w:szCs w:val="22"/>
              </w:rPr>
              <w:t>5.1.</w:t>
            </w:r>
            <w:bookmarkEnd w:id="77"/>
            <w:r w:rsidRPr="00A21016">
              <w:rPr>
                <w:rFonts w:ascii="Arial" w:hAnsi="Arial" w:cs="Arial"/>
                <w:caps/>
                <w:spacing w:val="15"/>
                <w:sz w:val="22"/>
                <w:szCs w:val="22"/>
              </w:rPr>
              <w:t xml:space="preserve"> Razlogi za izključitev gospodarskega subjekta iz sodelovanja v postopku javnega naročanja</w:t>
            </w:r>
            <w:bookmarkEnd w:id="78"/>
          </w:p>
        </w:tc>
      </w:tr>
      <w:tr w:rsidR="00A21016" w:rsidRPr="00A21016" w14:paraId="1FB4C398" w14:textId="77777777">
        <w:tc>
          <w:tcPr>
            <w:tcW w:w="4928" w:type="dxa"/>
            <w:tcBorders>
              <w:top w:val="single" w:sz="4" w:space="0" w:color="auto"/>
              <w:left w:val="single" w:sz="4" w:space="0" w:color="auto"/>
              <w:bottom w:val="single" w:sz="4" w:space="0" w:color="auto"/>
              <w:right w:val="single" w:sz="4" w:space="0" w:color="auto"/>
            </w:tcBorders>
            <w:hideMark/>
          </w:tcPr>
          <w:p w14:paraId="5E5FC820" w14:textId="77777777" w:rsidR="00A21016" w:rsidRPr="00A21016" w:rsidRDefault="00A21016" w:rsidP="00A21016">
            <w:pPr>
              <w:numPr>
                <w:ilvl w:val="0"/>
                <w:numId w:val="30"/>
              </w:numPr>
              <w:spacing w:line="288" w:lineRule="auto"/>
              <w:jc w:val="both"/>
              <w:rPr>
                <w:rFonts w:ascii="Arial" w:hAnsi="Arial" w:cs="Arial"/>
                <w:sz w:val="22"/>
                <w:szCs w:val="22"/>
              </w:rPr>
            </w:pPr>
            <w:r w:rsidRPr="00A21016">
              <w:rPr>
                <w:rFonts w:ascii="Arial" w:hAnsi="Arial" w:cs="Arial"/>
                <w:sz w:val="22"/>
                <w:szCs w:val="22"/>
              </w:rPr>
              <w:t xml:space="preserve">Gospodarski subjekt, vse osebe, ki so članice upravnega, vodstvenega ali nadzornega organa in vse osebe, ki so pooblaščene za zastopanje ali odločanje ali nadzor v njem niso bile pravnomočno obsojene zaradi kaznivih dejanj, kot jih določa prvi odstavek 75. člena ZJN-3 ali za primerljiva kazniva dejanja, ki so jih izrekla tuja sodišča. </w:t>
            </w:r>
          </w:p>
        </w:tc>
        <w:tc>
          <w:tcPr>
            <w:tcW w:w="4281" w:type="dxa"/>
            <w:tcBorders>
              <w:top w:val="single" w:sz="4" w:space="0" w:color="auto"/>
              <w:left w:val="single" w:sz="4" w:space="0" w:color="auto"/>
              <w:bottom w:val="single" w:sz="4" w:space="0" w:color="auto"/>
              <w:right w:val="single" w:sz="4" w:space="0" w:color="auto"/>
            </w:tcBorders>
            <w:hideMark/>
          </w:tcPr>
          <w:p w14:paraId="1B8D54CF" w14:textId="77777777" w:rsidR="00A21016" w:rsidRPr="00A21016" w:rsidRDefault="00A21016" w:rsidP="00A21016">
            <w:pPr>
              <w:spacing w:after="200" w:line="288" w:lineRule="auto"/>
              <w:jc w:val="both"/>
              <w:rPr>
                <w:rFonts w:ascii="Arial" w:hAnsi="Arial" w:cs="Arial"/>
                <w:b/>
                <w:sz w:val="22"/>
                <w:szCs w:val="22"/>
              </w:rPr>
            </w:pPr>
            <w:r w:rsidRPr="00A21016">
              <w:rPr>
                <w:rFonts w:ascii="Arial" w:hAnsi="Arial" w:cs="Arial"/>
                <w:b/>
                <w:sz w:val="22"/>
                <w:szCs w:val="22"/>
              </w:rPr>
              <w:t>Dokazilo:</w:t>
            </w:r>
          </w:p>
          <w:p w14:paraId="17FB533B" w14:textId="77777777" w:rsidR="00A21016" w:rsidRPr="00A21016" w:rsidRDefault="00A21016" w:rsidP="00A21016">
            <w:pPr>
              <w:numPr>
                <w:ilvl w:val="0"/>
                <w:numId w:val="32"/>
              </w:numPr>
              <w:spacing w:line="288" w:lineRule="auto"/>
              <w:ind w:left="360"/>
              <w:contextualSpacing/>
              <w:jc w:val="both"/>
              <w:rPr>
                <w:rFonts w:ascii="Arial" w:hAnsi="Arial" w:cs="Arial"/>
                <w:sz w:val="22"/>
                <w:szCs w:val="22"/>
              </w:rPr>
            </w:pPr>
            <w:r w:rsidRPr="00A21016">
              <w:rPr>
                <w:rFonts w:ascii="Arial" w:hAnsi="Arial" w:cs="Arial"/>
                <w:sz w:val="22"/>
                <w:szCs w:val="22"/>
              </w:rPr>
              <w:t>Lastna izjava o neobstoju izključitvenih razlogov in izpolnjevanju pogojev  (obrazec 4).</w:t>
            </w:r>
          </w:p>
        </w:tc>
      </w:tr>
      <w:tr w:rsidR="00A21016" w:rsidRPr="00A21016" w14:paraId="2C35DD86" w14:textId="77777777">
        <w:tc>
          <w:tcPr>
            <w:tcW w:w="4928" w:type="dxa"/>
            <w:tcBorders>
              <w:top w:val="single" w:sz="4" w:space="0" w:color="auto"/>
              <w:left w:val="single" w:sz="4" w:space="0" w:color="auto"/>
              <w:bottom w:val="single" w:sz="4" w:space="0" w:color="auto"/>
              <w:right w:val="single" w:sz="4" w:space="0" w:color="auto"/>
            </w:tcBorders>
            <w:hideMark/>
          </w:tcPr>
          <w:p w14:paraId="74C06ACB" w14:textId="77777777" w:rsidR="00A21016" w:rsidRPr="00A21016" w:rsidRDefault="00A21016" w:rsidP="00A21016">
            <w:pPr>
              <w:numPr>
                <w:ilvl w:val="0"/>
                <w:numId w:val="30"/>
              </w:numPr>
              <w:spacing w:line="288" w:lineRule="auto"/>
              <w:jc w:val="both"/>
              <w:rPr>
                <w:rFonts w:ascii="Arial" w:hAnsi="Arial" w:cs="Arial"/>
                <w:sz w:val="22"/>
                <w:szCs w:val="22"/>
              </w:rPr>
            </w:pPr>
            <w:r w:rsidRPr="00A21016">
              <w:rPr>
                <w:rFonts w:ascii="Arial" w:hAnsi="Arial" w:cs="Arial"/>
                <w:color w:val="000000"/>
                <w:sz w:val="22"/>
                <w:szCs w:val="22"/>
              </w:rPr>
              <w:t>Gospodarski subjekt na dan, ko poteče rok za oddajo ponudb, ni bil izločen iz postopkov oddaje javnih naročil zaradi uvrstitve v ev</w:t>
            </w:r>
            <w:r w:rsidRPr="00A21016">
              <w:rPr>
                <w:rFonts w:ascii="Arial" w:hAnsi="Arial" w:cs="Arial"/>
                <w:sz w:val="22"/>
                <w:szCs w:val="22"/>
              </w:rPr>
              <w:t>idenco gospodarskih subjektov z izrečenimi stranskimi sankcijami izločitve iz postopkov javnega naročanja iz 110. člena ZJN-3.</w:t>
            </w:r>
          </w:p>
        </w:tc>
        <w:tc>
          <w:tcPr>
            <w:tcW w:w="4281" w:type="dxa"/>
            <w:tcBorders>
              <w:top w:val="single" w:sz="4" w:space="0" w:color="auto"/>
              <w:left w:val="single" w:sz="4" w:space="0" w:color="auto"/>
              <w:bottom w:val="single" w:sz="4" w:space="0" w:color="auto"/>
              <w:right w:val="single" w:sz="4" w:space="0" w:color="auto"/>
            </w:tcBorders>
          </w:tcPr>
          <w:p w14:paraId="14CDE004" w14:textId="77777777" w:rsidR="00A21016" w:rsidRPr="00A21016" w:rsidRDefault="00A21016" w:rsidP="00A21016">
            <w:pPr>
              <w:spacing w:after="200" w:line="288" w:lineRule="auto"/>
              <w:jc w:val="both"/>
              <w:rPr>
                <w:rFonts w:ascii="Arial" w:hAnsi="Arial" w:cs="Arial"/>
                <w:b/>
                <w:sz w:val="22"/>
                <w:szCs w:val="22"/>
              </w:rPr>
            </w:pPr>
            <w:r w:rsidRPr="00A21016">
              <w:rPr>
                <w:rFonts w:ascii="Arial" w:hAnsi="Arial" w:cs="Arial"/>
                <w:b/>
                <w:sz w:val="22"/>
                <w:szCs w:val="22"/>
              </w:rPr>
              <w:t>Dokazilo:</w:t>
            </w:r>
          </w:p>
          <w:p w14:paraId="3917AD14" w14:textId="77777777" w:rsidR="00A21016" w:rsidRPr="00A21016" w:rsidRDefault="00A21016" w:rsidP="00A21016">
            <w:pPr>
              <w:numPr>
                <w:ilvl w:val="0"/>
                <w:numId w:val="34"/>
              </w:numPr>
              <w:spacing w:line="288" w:lineRule="auto"/>
              <w:contextualSpacing/>
              <w:jc w:val="both"/>
              <w:rPr>
                <w:rFonts w:ascii="Arial" w:hAnsi="Arial" w:cs="Arial"/>
                <w:sz w:val="22"/>
                <w:szCs w:val="22"/>
              </w:rPr>
            </w:pPr>
            <w:r w:rsidRPr="00A21016">
              <w:rPr>
                <w:rFonts w:ascii="Arial" w:hAnsi="Arial" w:cs="Arial"/>
                <w:sz w:val="22"/>
                <w:szCs w:val="22"/>
              </w:rPr>
              <w:t>Lastna izjava o neobstoju izključitvenih razlogov in izpolnjevanju pogojev  (obrazec 4).</w:t>
            </w:r>
          </w:p>
          <w:p w14:paraId="5C57B7DF" w14:textId="77777777" w:rsidR="00A21016" w:rsidRPr="00A21016" w:rsidRDefault="00A21016" w:rsidP="00A21016">
            <w:pPr>
              <w:spacing w:line="288" w:lineRule="auto"/>
              <w:ind w:left="502"/>
              <w:contextualSpacing/>
              <w:jc w:val="both"/>
              <w:rPr>
                <w:rFonts w:ascii="Arial" w:hAnsi="Arial" w:cs="Arial"/>
                <w:sz w:val="22"/>
                <w:szCs w:val="22"/>
              </w:rPr>
            </w:pPr>
          </w:p>
        </w:tc>
      </w:tr>
      <w:tr w:rsidR="00A21016" w:rsidRPr="00A21016" w14:paraId="714F21D9" w14:textId="77777777">
        <w:tc>
          <w:tcPr>
            <w:tcW w:w="4928" w:type="dxa"/>
            <w:tcBorders>
              <w:top w:val="single" w:sz="4" w:space="0" w:color="auto"/>
              <w:left w:val="single" w:sz="4" w:space="0" w:color="auto"/>
              <w:bottom w:val="single" w:sz="4" w:space="0" w:color="auto"/>
              <w:right w:val="single" w:sz="4" w:space="0" w:color="auto"/>
            </w:tcBorders>
            <w:hideMark/>
          </w:tcPr>
          <w:p w14:paraId="29802CA8" w14:textId="77777777" w:rsidR="00A21016" w:rsidRPr="00A21016" w:rsidRDefault="00A21016" w:rsidP="00A21016">
            <w:pPr>
              <w:numPr>
                <w:ilvl w:val="0"/>
                <w:numId w:val="30"/>
              </w:numPr>
              <w:spacing w:line="288" w:lineRule="auto"/>
              <w:jc w:val="both"/>
              <w:rPr>
                <w:rFonts w:ascii="Arial" w:hAnsi="Arial" w:cs="Arial"/>
                <w:color w:val="000000"/>
                <w:sz w:val="22"/>
                <w:szCs w:val="22"/>
              </w:rPr>
            </w:pPr>
            <w:r w:rsidRPr="00A21016">
              <w:rPr>
                <w:rFonts w:ascii="Arial" w:hAnsi="Arial" w:cs="Arial"/>
                <w:color w:val="000000"/>
                <w:sz w:val="22"/>
                <w:szCs w:val="22"/>
              </w:rPr>
              <w:t xml:space="preserve">Gospodarskemu subjektu v skladu z zakonom, ki ureja finančno upravo, ki jih pobira davčni organ v skladu s predpisi države, v kateri imamo sedež, ali predpisi države naročnika, oziroma vrednost teh neplačanih zapadlih obveznosti na rok za oddajo ponudbe ali prijave ne znaša 50 eurov ali več. Na rok za oddajo ponudbe imamo predložene vse obračune davčnih odtegljajev za dohodke iz delovnega razmerja za obdobje zadnjih petih let do dne oddaje </w:t>
            </w:r>
            <w:r w:rsidRPr="00A21016">
              <w:rPr>
                <w:rFonts w:ascii="Arial" w:hAnsi="Arial" w:cs="Arial"/>
                <w:sz w:val="22"/>
                <w:szCs w:val="22"/>
              </w:rPr>
              <w:t xml:space="preserve">ponudbe. </w:t>
            </w:r>
          </w:p>
          <w:p w14:paraId="353DEDBE" w14:textId="77777777" w:rsidR="00A21016" w:rsidRPr="00A21016" w:rsidRDefault="00A21016" w:rsidP="00A21016">
            <w:pPr>
              <w:spacing w:line="288" w:lineRule="auto"/>
              <w:ind w:left="360"/>
              <w:jc w:val="both"/>
              <w:rPr>
                <w:rFonts w:ascii="Arial" w:hAnsi="Arial" w:cs="Arial"/>
                <w:sz w:val="22"/>
                <w:szCs w:val="22"/>
              </w:rPr>
            </w:pPr>
            <w:r w:rsidRPr="00A21016">
              <w:rPr>
                <w:rFonts w:ascii="Arial" w:hAnsi="Arial" w:cs="Arial"/>
                <w:sz w:val="18"/>
                <w:szCs w:val="18"/>
              </w:rPr>
              <w:t>*</w:t>
            </w:r>
            <w:r w:rsidRPr="00A21016">
              <w:rPr>
                <w:rFonts w:ascii="Arial" w:hAnsi="Arial" w:cs="Arial"/>
                <w:i/>
                <w:iCs/>
                <w:sz w:val="18"/>
                <w:szCs w:val="18"/>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c>
          <w:tcPr>
            <w:tcW w:w="4281" w:type="dxa"/>
            <w:tcBorders>
              <w:top w:val="single" w:sz="4" w:space="0" w:color="auto"/>
              <w:left w:val="single" w:sz="4" w:space="0" w:color="auto"/>
              <w:bottom w:val="single" w:sz="4" w:space="0" w:color="auto"/>
              <w:right w:val="single" w:sz="4" w:space="0" w:color="auto"/>
            </w:tcBorders>
          </w:tcPr>
          <w:p w14:paraId="23D65B28" w14:textId="77777777" w:rsidR="00A21016" w:rsidRPr="00A21016" w:rsidRDefault="00A21016" w:rsidP="00A21016">
            <w:pPr>
              <w:spacing w:after="200" w:line="288" w:lineRule="auto"/>
              <w:jc w:val="both"/>
              <w:rPr>
                <w:rFonts w:ascii="Arial" w:hAnsi="Arial" w:cs="Arial"/>
                <w:b/>
                <w:sz w:val="22"/>
                <w:szCs w:val="22"/>
              </w:rPr>
            </w:pPr>
            <w:r w:rsidRPr="00A21016">
              <w:rPr>
                <w:rFonts w:ascii="Arial" w:hAnsi="Arial" w:cs="Arial"/>
                <w:b/>
                <w:sz w:val="22"/>
                <w:szCs w:val="22"/>
              </w:rPr>
              <w:t>Dokazilo:</w:t>
            </w:r>
          </w:p>
          <w:p w14:paraId="7173CBCB" w14:textId="77777777" w:rsidR="00A21016" w:rsidRPr="00A21016" w:rsidRDefault="00A21016" w:rsidP="00A21016">
            <w:pPr>
              <w:numPr>
                <w:ilvl w:val="0"/>
                <w:numId w:val="34"/>
              </w:numPr>
              <w:spacing w:line="288" w:lineRule="auto"/>
              <w:contextualSpacing/>
              <w:jc w:val="both"/>
              <w:rPr>
                <w:rFonts w:ascii="Arial" w:hAnsi="Arial" w:cs="Arial"/>
                <w:sz w:val="22"/>
                <w:szCs w:val="22"/>
              </w:rPr>
            </w:pPr>
            <w:r w:rsidRPr="00A21016">
              <w:rPr>
                <w:rFonts w:ascii="Arial" w:hAnsi="Arial" w:cs="Arial"/>
                <w:sz w:val="22"/>
                <w:szCs w:val="22"/>
              </w:rPr>
              <w:t>Lastna izjava o neobstoju izključitvenih razlogov in izpolnjevanju pogojev  (obrazec 4).</w:t>
            </w:r>
          </w:p>
          <w:p w14:paraId="025E28C8" w14:textId="77777777" w:rsidR="00A21016" w:rsidRPr="00A21016" w:rsidRDefault="00A21016" w:rsidP="00A21016">
            <w:pPr>
              <w:spacing w:after="200" w:line="288" w:lineRule="auto"/>
              <w:jc w:val="both"/>
              <w:rPr>
                <w:rFonts w:ascii="Arial" w:hAnsi="Arial" w:cs="Arial"/>
                <w:b/>
                <w:sz w:val="22"/>
                <w:szCs w:val="22"/>
              </w:rPr>
            </w:pPr>
          </w:p>
        </w:tc>
      </w:tr>
      <w:tr w:rsidR="00A21016" w:rsidRPr="00A21016" w14:paraId="756CE9C2" w14:textId="77777777">
        <w:tc>
          <w:tcPr>
            <w:tcW w:w="4928" w:type="dxa"/>
            <w:tcBorders>
              <w:top w:val="single" w:sz="4" w:space="0" w:color="auto"/>
              <w:left w:val="single" w:sz="4" w:space="0" w:color="auto"/>
              <w:bottom w:val="single" w:sz="4" w:space="0" w:color="auto"/>
              <w:right w:val="single" w:sz="4" w:space="0" w:color="auto"/>
            </w:tcBorders>
            <w:hideMark/>
          </w:tcPr>
          <w:p w14:paraId="03D26D96" w14:textId="77777777" w:rsidR="00A21016" w:rsidRPr="00A21016" w:rsidRDefault="00A21016" w:rsidP="00A21016">
            <w:pPr>
              <w:numPr>
                <w:ilvl w:val="0"/>
                <w:numId w:val="30"/>
              </w:numPr>
              <w:spacing w:line="288" w:lineRule="auto"/>
              <w:jc w:val="both"/>
              <w:rPr>
                <w:rFonts w:ascii="Arial" w:hAnsi="Arial" w:cs="Arial"/>
                <w:sz w:val="22"/>
                <w:szCs w:val="22"/>
              </w:rPr>
            </w:pPr>
            <w:r w:rsidRPr="00A21016">
              <w:rPr>
                <w:rFonts w:ascii="Arial" w:hAnsi="Arial" w:cs="Arial"/>
                <w:sz w:val="22"/>
                <w:szCs w:val="22"/>
              </w:rPr>
              <w:lastRenderedPageBreak/>
              <w:t xml:space="preserve">Gospodarskemu subjektu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  (b točka četrtega odstavka 75. člena ZJN-3). </w:t>
            </w:r>
          </w:p>
        </w:tc>
        <w:tc>
          <w:tcPr>
            <w:tcW w:w="4281" w:type="dxa"/>
            <w:tcBorders>
              <w:top w:val="single" w:sz="4" w:space="0" w:color="auto"/>
              <w:left w:val="single" w:sz="4" w:space="0" w:color="auto"/>
              <w:bottom w:val="single" w:sz="4" w:space="0" w:color="auto"/>
              <w:right w:val="single" w:sz="4" w:space="0" w:color="auto"/>
            </w:tcBorders>
          </w:tcPr>
          <w:p w14:paraId="3AC2BF53" w14:textId="77777777" w:rsidR="00A21016" w:rsidRPr="00A21016" w:rsidRDefault="00A21016" w:rsidP="00A21016">
            <w:pPr>
              <w:spacing w:after="200" w:line="288" w:lineRule="auto"/>
              <w:jc w:val="both"/>
              <w:rPr>
                <w:rFonts w:ascii="Arial" w:hAnsi="Arial" w:cs="Arial"/>
                <w:b/>
                <w:sz w:val="22"/>
                <w:szCs w:val="22"/>
              </w:rPr>
            </w:pPr>
            <w:r w:rsidRPr="00A21016">
              <w:rPr>
                <w:rFonts w:ascii="Arial" w:hAnsi="Arial" w:cs="Arial"/>
                <w:b/>
                <w:sz w:val="22"/>
                <w:szCs w:val="22"/>
              </w:rPr>
              <w:t>Dokazilo:</w:t>
            </w:r>
          </w:p>
          <w:p w14:paraId="5C32B6F5" w14:textId="77777777" w:rsidR="00A21016" w:rsidRPr="00A21016" w:rsidRDefault="00A21016" w:rsidP="00A21016">
            <w:pPr>
              <w:numPr>
                <w:ilvl w:val="0"/>
                <w:numId w:val="34"/>
              </w:numPr>
              <w:spacing w:line="288" w:lineRule="auto"/>
              <w:contextualSpacing/>
              <w:jc w:val="both"/>
              <w:rPr>
                <w:rFonts w:ascii="Arial" w:hAnsi="Arial" w:cs="Arial"/>
                <w:color w:val="FF0000"/>
                <w:sz w:val="22"/>
                <w:szCs w:val="22"/>
              </w:rPr>
            </w:pPr>
            <w:r w:rsidRPr="00A21016">
              <w:rPr>
                <w:rFonts w:ascii="Arial" w:hAnsi="Arial" w:cs="Arial"/>
                <w:sz w:val="22"/>
                <w:szCs w:val="22"/>
              </w:rPr>
              <w:t>Lastna izjava o neobstoju izključitvenih razlogov in izpolnjevanju pogojev  (obrazec 4).</w:t>
            </w:r>
          </w:p>
          <w:p w14:paraId="20A1ACBF" w14:textId="77777777" w:rsidR="00A21016" w:rsidRPr="00A21016" w:rsidRDefault="00A21016" w:rsidP="00A21016">
            <w:pPr>
              <w:spacing w:after="200" w:line="288" w:lineRule="auto"/>
              <w:jc w:val="both"/>
              <w:rPr>
                <w:rFonts w:ascii="Arial" w:hAnsi="Arial" w:cs="Arial"/>
                <w:b/>
                <w:sz w:val="22"/>
                <w:szCs w:val="22"/>
              </w:rPr>
            </w:pPr>
          </w:p>
        </w:tc>
      </w:tr>
      <w:tr w:rsidR="00A21016" w:rsidRPr="00A21016" w14:paraId="015B6B5C" w14:textId="77777777">
        <w:tc>
          <w:tcPr>
            <w:tcW w:w="4928" w:type="dxa"/>
            <w:tcBorders>
              <w:top w:val="single" w:sz="4" w:space="0" w:color="auto"/>
              <w:left w:val="single" w:sz="4" w:space="0" w:color="auto"/>
              <w:bottom w:val="single" w:sz="4" w:space="0" w:color="auto"/>
              <w:right w:val="single" w:sz="4" w:space="0" w:color="auto"/>
            </w:tcBorders>
            <w:hideMark/>
          </w:tcPr>
          <w:p w14:paraId="6E50B787" w14:textId="77777777" w:rsidR="00A21016" w:rsidRPr="00A21016" w:rsidRDefault="00A21016" w:rsidP="00A21016">
            <w:pPr>
              <w:numPr>
                <w:ilvl w:val="0"/>
                <w:numId w:val="30"/>
              </w:numPr>
              <w:spacing w:line="288" w:lineRule="auto"/>
              <w:jc w:val="both"/>
              <w:rPr>
                <w:rFonts w:ascii="Arial" w:hAnsi="Arial" w:cs="Arial"/>
                <w:sz w:val="22"/>
                <w:szCs w:val="22"/>
              </w:rPr>
            </w:pPr>
            <w:r w:rsidRPr="00A21016">
              <w:rPr>
                <w:rFonts w:ascii="Arial" w:hAnsi="Arial" w:cs="Arial"/>
                <w:sz w:val="22"/>
                <w:szCs w:val="22"/>
              </w:rPr>
              <w:t xml:space="preserve">Nad gospodarskim subjektom se ni začel postopek zaradi insolventnosti ali prisilnega prenehanja ali postopek likvidacije oziroma se v skladu s predpisi druge države nad njim ni začel postopek ali pa nastal položaj z enakimi pravnimi posledicami. (b točka šestega odstavka 75. člena ZJN-3). </w:t>
            </w:r>
          </w:p>
        </w:tc>
        <w:tc>
          <w:tcPr>
            <w:tcW w:w="4281" w:type="dxa"/>
            <w:tcBorders>
              <w:top w:val="single" w:sz="4" w:space="0" w:color="auto"/>
              <w:left w:val="single" w:sz="4" w:space="0" w:color="auto"/>
              <w:bottom w:val="single" w:sz="4" w:space="0" w:color="auto"/>
              <w:right w:val="single" w:sz="4" w:space="0" w:color="auto"/>
            </w:tcBorders>
            <w:hideMark/>
          </w:tcPr>
          <w:p w14:paraId="299DA038" w14:textId="77777777" w:rsidR="00A21016" w:rsidRPr="00A21016" w:rsidRDefault="00A21016" w:rsidP="00A21016">
            <w:pPr>
              <w:spacing w:after="200" w:line="288" w:lineRule="auto"/>
              <w:jc w:val="both"/>
              <w:rPr>
                <w:rFonts w:ascii="Arial" w:hAnsi="Arial" w:cs="Arial"/>
                <w:b/>
                <w:sz w:val="22"/>
                <w:szCs w:val="22"/>
              </w:rPr>
            </w:pPr>
            <w:r w:rsidRPr="00A21016">
              <w:rPr>
                <w:rFonts w:ascii="Arial" w:hAnsi="Arial" w:cs="Arial"/>
                <w:b/>
                <w:sz w:val="22"/>
                <w:szCs w:val="22"/>
              </w:rPr>
              <w:t>Dokazilo:</w:t>
            </w:r>
          </w:p>
          <w:p w14:paraId="1F1846A8" w14:textId="77777777" w:rsidR="00A21016" w:rsidRPr="00A21016" w:rsidRDefault="00A21016" w:rsidP="00A21016">
            <w:pPr>
              <w:numPr>
                <w:ilvl w:val="0"/>
                <w:numId w:val="34"/>
              </w:numPr>
              <w:spacing w:line="288" w:lineRule="auto"/>
              <w:contextualSpacing/>
              <w:jc w:val="both"/>
              <w:rPr>
                <w:rFonts w:ascii="Arial" w:hAnsi="Arial" w:cs="Arial"/>
                <w:sz w:val="22"/>
                <w:szCs w:val="22"/>
              </w:rPr>
            </w:pPr>
            <w:r w:rsidRPr="00A21016">
              <w:rPr>
                <w:rFonts w:ascii="Arial" w:hAnsi="Arial" w:cs="Arial"/>
                <w:sz w:val="22"/>
                <w:szCs w:val="22"/>
              </w:rPr>
              <w:t>Lastna izjava o neobstoju izključitvenih razlogov in izpolnjevanju pogojev  (obrazec 4).</w:t>
            </w:r>
          </w:p>
        </w:tc>
      </w:tr>
      <w:tr w:rsidR="00A21016" w:rsidRPr="00A21016" w14:paraId="445E6ADA"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8DB3E2"/>
            <w:hideMark/>
          </w:tcPr>
          <w:p w14:paraId="2B32511C" w14:textId="77777777" w:rsidR="00A21016" w:rsidRPr="00A21016" w:rsidRDefault="00A21016" w:rsidP="00A21016">
            <w:pPr>
              <w:spacing w:after="200" w:line="288" w:lineRule="auto"/>
              <w:jc w:val="both"/>
              <w:rPr>
                <w:rFonts w:ascii="Arial" w:hAnsi="Arial" w:cs="Arial"/>
                <w:i/>
                <w:iCs/>
                <w:sz w:val="22"/>
                <w:szCs w:val="22"/>
              </w:rPr>
            </w:pPr>
            <w:r w:rsidRPr="00A21016">
              <w:rPr>
                <w:rFonts w:ascii="Arial" w:hAnsi="Arial" w:cs="Arial"/>
                <w:i/>
                <w:iCs/>
                <w:sz w:val="22"/>
                <w:szCs w:val="22"/>
              </w:rPr>
              <w:t>V primeru skupne ponudbe mora pogoj izpolniti vsak izmed partnerjev in vsi v ponudbi nominirani podizvajalci, ter drugi subjekti, katerih zmogljivosti uporabi gospodarski subjekt (v skladu z 81. členom ZJN-3).</w:t>
            </w:r>
          </w:p>
        </w:tc>
      </w:tr>
      <w:tr w:rsidR="00A21016" w:rsidRPr="00A21016" w14:paraId="3352D615" w14:textId="77777777">
        <w:tc>
          <w:tcPr>
            <w:tcW w:w="9209" w:type="dxa"/>
            <w:gridSpan w:val="2"/>
            <w:tcBorders>
              <w:top w:val="single" w:sz="4" w:space="0" w:color="auto"/>
              <w:left w:val="single" w:sz="4" w:space="0" w:color="auto"/>
              <w:bottom w:val="single" w:sz="4" w:space="0" w:color="auto"/>
              <w:right w:val="single" w:sz="4" w:space="0" w:color="auto"/>
            </w:tcBorders>
            <w:hideMark/>
          </w:tcPr>
          <w:p w14:paraId="7535FDB4" w14:textId="77777777" w:rsidR="00A21016" w:rsidRPr="00A21016" w:rsidRDefault="00A21016" w:rsidP="00A21016">
            <w:pPr>
              <w:pBdr>
                <w:top w:val="single" w:sz="24" w:space="0" w:color="DBE5F1"/>
                <w:left w:val="single" w:sz="24" w:space="0" w:color="DBE5F1"/>
                <w:bottom w:val="single" w:sz="24" w:space="0" w:color="DBE5F1"/>
                <w:right w:val="single" w:sz="24" w:space="0" w:color="DBE5F1"/>
              </w:pBdr>
              <w:shd w:val="clear" w:color="auto" w:fill="DBE5F1"/>
              <w:spacing w:line="288" w:lineRule="auto"/>
              <w:outlineLvl w:val="1"/>
              <w:rPr>
                <w:rFonts w:ascii="Arial" w:hAnsi="Arial" w:cs="Arial"/>
                <w:caps/>
                <w:spacing w:val="15"/>
                <w:sz w:val="22"/>
                <w:szCs w:val="22"/>
              </w:rPr>
            </w:pPr>
            <w:bookmarkStart w:id="79" w:name="_Toc231204559"/>
            <w:bookmarkStart w:id="80" w:name="_Toc159571115"/>
            <w:r w:rsidRPr="00A21016">
              <w:rPr>
                <w:rFonts w:ascii="Arial" w:hAnsi="Arial" w:cs="Arial"/>
                <w:caps/>
                <w:spacing w:val="15"/>
                <w:sz w:val="22"/>
                <w:szCs w:val="22"/>
              </w:rPr>
              <w:t>5.2. Pogoji za sodelovanje</w:t>
            </w:r>
            <w:bookmarkEnd w:id="79"/>
            <w:bookmarkEnd w:id="80"/>
            <w:r w:rsidRPr="00A21016">
              <w:rPr>
                <w:rFonts w:ascii="Arial" w:hAnsi="Arial" w:cs="Arial"/>
                <w:caps/>
                <w:spacing w:val="15"/>
                <w:sz w:val="22"/>
                <w:szCs w:val="22"/>
              </w:rPr>
              <w:t xml:space="preserve"> </w:t>
            </w:r>
          </w:p>
        </w:tc>
      </w:tr>
      <w:tr w:rsidR="00A21016" w:rsidRPr="00A21016" w14:paraId="6AAB9A79" w14:textId="77777777">
        <w:tc>
          <w:tcPr>
            <w:tcW w:w="9209" w:type="dxa"/>
            <w:gridSpan w:val="2"/>
            <w:tcBorders>
              <w:top w:val="single" w:sz="4" w:space="0" w:color="auto"/>
              <w:left w:val="single" w:sz="4" w:space="0" w:color="auto"/>
              <w:bottom w:val="single" w:sz="4" w:space="0" w:color="auto"/>
              <w:right w:val="single" w:sz="4" w:space="0" w:color="auto"/>
            </w:tcBorders>
            <w:hideMark/>
          </w:tcPr>
          <w:p w14:paraId="0BEBA87E" w14:textId="77777777" w:rsidR="00A21016" w:rsidRPr="00A21016" w:rsidRDefault="00A21016" w:rsidP="00A21016">
            <w:pPr>
              <w:pBdr>
                <w:top w:val="single" w:sz="6" w:space="2" w:color="4472C4"/>
              </w:pBdr>
              <w:spacing w:before="300" w:line="276" w:lineRule="auto"/>
              <w:outlineLvl w:val="2"/>
              <w:rPr>
                <w:rFonts w:ascii="Arial" w:hAnsi="Arial" w:cs="Arial"/>
                <w:caps/>
                <w:color w:val="1F3763"/>
                <w:spacing w:val="15"/>
                <w:sz w:val="22"/>
                <w:szCs w:val="22"/>
              </w:rPr>
            </w:pPr>
            <w:bookmarkStart w:id="81" w:name="_Toc231204560"/>
            <w:bookmarkStart w:id="82" w:name="_Toc159571116"/>
            <w:r w:rsidRPr="00A21016">
              <w:rPr>
                <w:rFonts w:ascii="Arial" w:hAnsi="Arial" w:cs="Arial"/>
                <w:caps/>
                <w:color w:val="1F3763"/>
                <w:spacing w:val="15"/>
                <w:sz w:val="22"/>
                <w:szCs w:val="22"/>
              </w:rPr>
              <w:t>5.2.1. Ustreznost za opravljanje poklicne dejavnosti</w:t>
            </w:r>
            <w:bookmarkEnd w:id="81"/>
            <w:bookmarkEnd w:id="82"/>
          </w:p>
        </w:tc>
      </w:tr>
      <w:tr w:rsidR="00A21016" w:rsidRPr="00A21016" w14:paraId="5CE007AB" w14:textId="77777777">
        <w:tc>
          <w:tcPr>
            <w:tcW w:w="4928" w:type="dxa"/>
            <w:tcBorders>
              <w:top w:val="single" w:sz="4" w:space="0" w:color="auto"/>
              <w:left w:val="single" w:sz="4" w:space="0" w:color="auto"/>
              <w:bottom w:val="single" w:sz="4" w:space="0" w:color="auto"/>
              <w:right w:val="single" w:sz="4" w:space="0" w:color="auto"/>
            </w:tcBorders>
          </w:tcPr>
          <w:p w14:paraId="545216B5" w14:textId="77777777" w:rsidR="00A21016" w:rsidRPr="00A21016" w:rsidRDefault="00A21016" w:rsidP="00A21016">
            <w:pPr>
              <w:numPr>
                <w:ilvl w:val="0"/>
                <w:numId w:val="36"/>
              </w:numPr>
              <w:spacing w:line="288" w:lineRule="auto"/>
              <w:ind w:left="306" w:hanging="284"/>
              <w:contextualSpacing/>
              <w:jc w:val="both"/>
              <w:rPr>
                <w:rFonts w:ascii="Arial" w:hAnsi="Arial" w:cs="Arial"/>
                <w:sz w:val="22"/>
                <w:szCs w:val="22"/>
              </w:rPr>
            </w:pPr>
            <w:r w:rsidRPr="00A21016">
              <w:rPr>
                <w:rFonts w:ascii="Arial" w:hAnsi="Arial" w:cs="Arial"/>
                <w:sz w:val="22"/>
                <w:szCs w:val="22"/>
              </w:rPr>
              <w:t xml:space="preserve">Gospodarski subjekt mora biti vpisan v poslovni register, ki se vodi v državi članici, v kateri ima gospodarski subjekt sedež in je registriran za opravljanje dejavnosti, ki je predmet tega javnega naročila. </w:t>
            </w:r>
          </w:p>
          <w:p w14:paraId="6C3DF62B" w14:textId="77777777" w:rsidR="00A21016" w:rsidRPr="00A21016" w:rsidRDefault="00A21016" w:rsidP="00A21016">
            <w:pPr>
              <w:spacing w:after="200" w:line="288" w:lineRule="auto"/>
              <w:jc w:val="both"/>
              <w:rPr>
                <w:rFonts w:ascii="Arial" w:hAnsi="Arial" w:cs="Arial"/>
                <w:b/>
                <w:sz w:val="22"/>
                <w:szCs w:val="22"/>
              </w:rPr>
            </w:pPr>
          </w:p>
        </w:tc>
        <w:tc>
          <w:tcPr>
            <w:tcW w:w="4281" w:type="dxa"/>
            <w:tcBorders>
              <w:top w:val="single" w:sz="4" w:space="0" w:color="auto"/>
              <w:left w:val="single" w:sz="4" w:space="0" w:color="auto"/>
              <w:bottom w:val="single" w:sz="4" w:space="0" w:color="auto"/>
              <w:right w:val="single" w:sz="4" w:space="0" w:color="auto"/>
            </w:tcBorders>
            <w:hideMark/>
          </w:tcPr>
          <w:p w14:paraId="2019B65A" w14:textId="77777777" w:rsidR="00A21016" w:rsidRPr="00A21016" w:rsidRDefault="00A21016" w:rsidP="00A21016">
            <w:pPr>
              <w:spacing w:after="200" w:line="288" w:lineRule="auto"/>
              <w:jc w:val="both"/>
              <w:rPr>
                <w:rFonts w:ascii="Arial" w:hAnsi="Arial" w:cs="Arial"/>
                <w:b/>
                <w:sz w:val="22"/>
                <w:szCs w:val="22"/>
              </w:rPr>
            </w:pPr>
            <w:r w:rsidRPr="00A21016">
              <w:rPr>
                <w:rFonts w:ascii="Arial" w:hAnsi="Arial" w:cs="Arial"/>
                <w:b/>
                <w:sz w:val="22"/>
                <w:szCs w:val="22"/>
              </w:rPr>
              <w:t>Dokazilo:</w:t>
            </w:r>
          </w:p>
          <w:p w14:paraId="15754F5F" w14:textId="77777777" w:rsidR="00A21016" w:rsidRPr="00A21016" w:rsidRDefault="00A21016" w:rsidP="00A21016">
            <w:pPr>
              <w:spacing w:after="200" w:line="288" w:lineRule="auto"/>
              <w:rPr>
                <w:rFonts w:ascii="Arial" w:hAnsi="Arial" w:cs="Arial"/>
                <w:b/>
                <w:sz w:val="22"/>
                <w:szCs w:val="22"/>
              </w:rPr>
            </w:pPr>
            <w:r w:rsidRPr="00A21016">
              <w:rPr>
                <w:rFonts w:ascii="Arial" w:hAnsi="Arial" w:cs="Arial"/>
                <w:sz w:val="22"/>
                <w:szCs w:val="22"/>
              </w:rPr>
              <w:t>- Lastna izjava o neobstoju izključitvenih razlogov in izpolnjevanju pogojev  (obrazec 4).</w:t>
            </w:r>
          </w:p>
          <w:p w14:paraId="5072BD96" w14:textId="77777777" w:rsidR="00A21016" w:rsidRPr="00A21016" w:rsidRDefault="00A21016" w:rsidP="00A21016">
            <w:pPr>
              <w:spacing w:after="200" w:line="288" w:lineRule="auto"/>
              <w:jc w:val="both"/>
              <w:rPr>
                <w:rFonts w:ascii="Arial" w:hAnsi="Arial" w:cs="Arial"/>
                <w:i/>
                <w:iCs/>
                <w:sz w:val="22"/>
                <w:szCs w:val="22"/>
              </w:rPr>
            </w:pPr>
            <w:r w:rsidRPr="00A21016">
              <w:rPr>
                <w:rFonts w:ascii="Arial" w:hAnsi="Arial" w:cs="Arial"/>
                <w:i/>
                <w:iCs/>
                <w:sz w:val="22"/>
                <w:szCs w:val="22"/>
              </w:rPr>
              <w:t>Opomba: Naročnik si pridržuje pravico, da navedbo preveri ter zahteva potrdila, izjave in druga</w:t>
            </w:r>
            <w:r w:rsidRPr="00A21016">
              <w:rPr>
                <w:rFonts w:ascii="Arial" w:hAnsi="Arial" w:cs="Arial"/>
                <w:sz w:val="22"/>
                <w:szCs w:val="22"/>
              </w:rPr>
              <w:t xml:space="preserve"> </w:t>
            </w:r>
            <w:r w:rsidRPr="00A21016">
              <w:rPr>
                <w:rFonts w:ascii="Arial" w:hAnsi="Arial" w:cs="Arial"/>
                <w:i/>
                <w:iCs/>
                <w:sz w:val="22"/>
                <w:szCs w:val="22"/>
              </w:rPr>
              <w:t>dokazila, kot jih določa 77. člen ZJN-3 iz katerih je razvidno izpolnjevanje tega pogoja.</w:t>
            </w:r>
          </w:p>
        </w:tc>
      </w:tr>
    </w:tbl>
    <w:tbl>
      <w:tblPr>
        <w:tblStyle w:val="Tabelamrea11"/>
        <w:tblW w:w="9209" w:type="dxa"/>
        <w:tblInd w:w="0" w:type="dxa"/>
        <w:shd w:val="clear" w:color="auto" w:fill="8DB3E2"/>
        <w:tblLook w:val="04A0" w:firstRow="1" w:lastRow="0" w:firstColumn="1" w:lastColumn="0" w:noHBand="0" w:noVBand="1"/>
      </w:tblPr>
      <w:tblGrid>
        <w:gridCol w:w="9209"/>
      </w:tblGrid>
      <w:tr w:rsidR="00A21016" w:rsidRPr="00A21016" w14:paraId="34A9D23E" w14:textId="77777777">
        <w:tc>
          <w:tcPr>
            <w:tcW w:w="9209" w:type="dxa"/>
            <w:tcBorders>
              <w:top w:val="single" w:sz="4" w:space="0" w:color="auto"/>
              <w:left w:val="single" w:sz="4" w:space="0" w:color="auto"/>
              <w:bottom w:val="single" w:sz="4" w:space="0" w:color="auto"/>
              <w:right w:val="single" w:sz="4" w:space="0" w:color="auto"/>
            </w:tcBorders>
            <w:shd w:val="clear" w:color="auto" w:fill="8DB3E2"/>
          </w:tcPr>
          <w:p w14:paraId="199325B5" w14:textId="77777777" w:rsidR="00A21016" w:rsidRPr="00A21016" w:rsidRDefault="00A21016" w:rsidP="00A21016">
            <w:pPr>
              <w:widowControl w:val="0"/>
              <w:autoSpaceDE w:val="0"/>
              <w:autoSpaceDN w:val="0"/>
              <w:spacing w:line="276" w:lineRule="auto"/>
              <w:rPr>
                <w:rFonts w:ascii="Arial" w:eastAsia="Times New Roman" w:hAnsi="Arial" w:cs="Arial"/>
                <w:i/>
                <w:sz w:val="20"/>
                <w:szCs w:val="20"/>
              </w:rPr>
            </w:pPr>
            <w:r w:rsidRPr="00A21016">
              <w:rPr>
                <w:rFonts w:ascii="Arial" w:eastAsia="Arial" w:hAnsi="Arial" w:cs="Arial"/>
                <w:i/>
              </w:rPr>
              <w:t>V</w:t>
            </w:r>
            <w:r w:rsidRPr="00A21016">
              <w:rPr>
                <w:rFonts w:ascii="Arial" w:eastAsia="Arial" w:hAnsi="Arial" w:cs="Arial"/>
                <w:i/>
                <w:spacing w:val="-9"/>
              </w:rPr>
              <w:t xml:space="preserve"> </w:t>
            </w:r>
            <w:r w:rsidRPr="00A21016">
              <w:rPr>
                <w:rFonts w:ascii="Arial" w:eastAsia="Arial" w:hAnsi="Arial" w:cs="Arial"/>
                <w:i/>
              </w:rPr>
              <w:t>primeru,</w:t>
            </w:r>
            <w:r w:rsidRPr="00A21016">
              <w:rPr>
                <w:rFonts w:ascii="Arial" w:eastAsia="Arial" w:hAnsi="Arial" w:cs="Arial"/>
                <w:i/>
                <w:spacing w:val="-7"/>
              </w:rPr>
              <w:t xml:space="preserve"> </w:t>
            </w:r>
            <w:r w:rsidRPr="00A21016">
              <w:rPr>
                <w:rFonts w:ascii="Arial" w:eastAsia="Arial" w:hAnsi="Arial" w:cs="Arial"/>
                <w:i/>
              </w:rPr>
              <w:t>da</w:t>
            </w:r>
            <w:r w:rsidRPr="00A21016">
              <w:rPr>
                <w:rFonts w:ascii="Arial" w:eastAsia="Arial" w:hAnsi="Arial" w:cs="Arial"/>
                <w:i/>
                <w:spacing w:val="-8"/>
              </w:rPr>
              <w:t xml:space="preserve"> </w:t>
            </w:r>
            <w:r w:rsidRPr="00A21016">
              <w:rPr>
                <w:rFonts w:ascii="Arial" w:eastAsia="Arial" w:hAnsi="Arial" w:cs="Arial"/>
                <w:i/>
              </w:rPr>
              <w:t>gospodarski</w:t>
            </w:r>
            <w:r w:rsidRPr="00A21016">
              <w:rPr>
                <w:rFonts w:ascii="Arial" w:eastAsia="Arial" w:hAnsi="Arial" w:cs="Arial"/>
                <w:i/>
                <w:spacing w:val="-9"/>
              </w:rPr>
              <w:t xml:space="preserve"> </w:t>
            </w:r>
            <w:r w:rsidRPr="00A21016">
              <w:rPr>
                <w:rFonts w:ascii="Arial" w:eastAsia="Arial" w:hAnsi="Arial" w:cs="Arial"/>
                <w:i/>
              </w:rPr>
              <w:t>subjekt</w:t>
            </w:r>
            <w:r w:rsidRPr="00A21016">
              <w:rPr>
                <w:rFonts w:ascii="Arial" w:eastAsia="Arial" w:hAnsi="Arial" w:cs="Arial"/>
                <w:i/>
                <w:spacing w:val="-7"/>
              </w:rPr>
              <w:t xml:space="preserve"> </w:t>
            </w:r>
            <w:r w:rsidRPr="00A21016">
              <w:rPr>
                <w:rFonts w:ascii="Arial" w:eastAsia="Arial" w:hAnsi="Arial" w:cs="Arial"/>
                <w:i/>
              </w:rPr>
              <w:t>nastopa</w:t>
            </w:r>
            <w:r w:rsidRPr="00A21016">
              <w:rPr>
                <w:rFonts w:ascii="Arial" w:eastAsia="Arial" w:hAnsi="Arial" w:cs="Arial"/>
                <w:i/>
                <w:spacing w:val="-9"/>
              </w:rPr>
              <w:t xml:space="preserve"> </w:t>
            </w:r>
            <w:r w:rsidRPr="00A21016">
              <w:rPr>
                <w:rFonts w:ascii="Arial" w:eastAsia="Arial" w:hAnsi="Arial" w:cs="Arial"/>
                <w:i/>
              </w:rPr>
              <w:t>v</w:t>
            </w:r>
            <w:r w:rsidRPr="00A21016">
              <w:rPr>
                <w:rFonts w:ascii="Arial" w:eastAsia="Arial" w:hAnsi="Arial" w:cs="Arial"/>
                <w:i/>
                <w:spacing w:val="-10"/>
              </w:rPr>
              <w:t xml:space="preserve"> </w:t>
            </w:r>
            <w:r w:rsidRPr="00A21016">
              <w:rPr>
                <w:rFonts w:ascii="Arial" w:eastAsia="Arial" w:hAnsi="Arial" w:cs="Arial"/>
                <w:i/>
              </w:rPr>
              <w:t>skupni</w:t>
            </w:r>
            <w:r w:rsidRPr="00A21016">
              <w:rPr>
                <w:rFonts w:ascii="Arial" w:eastAsia="Arial" w:hAnsi="Arial" w:cs="Arial"/>
                <w:i/>
                <w:spacing w:val="-7"/>
              </w:rPr>
              <w:t xml:space="preserve"> </w:t>
            </w:r>
            <w:r w:rsidRPr="00A21016">
              <w:rPr>
                <w:rFonts w:ascii="Arial" w:eastAsia="Arial" w:hAnsi="Arial" w:cs="Arial"/>
                <w:i/>
              </w:rPr>
              <w:t>ponudbi,</w:t>
            </w:r>
            <w:r w:rsidRPr="00A21016">
              <w:rPr>
                <w:rFonts w:ascii="Arial" w:eastAsia="Arial" w:hAnsi="Arial" w:cs="Arial"/>
                <w:i/>
                <w:spacing w:val="-6"/>
              </w:rPr>
              <w:t xml:space="preserve"> </w:t>
            </w:r>
            <w:r w:rsidRPr="00A21016">
              <w:rPr>
                <w:rFonts w:ascii="Arial" w:eastAsia="Arial" w:hAnsi="Arial" w:cs="Arial"/>
                <w:i/>
              </w:rPr>
              <w:t>s</w:t>
            </w:r>
            <w:r w:rsidRPr="00A21016">
              <w:rPr>
                <w:rFonts w:ascii="Arial" w:eastAsia="Arial" w:hAnsi="Arial" w:cs="Arial"/>
                <w:i/>
                <w:spacing w:val="-7"/>
              </w:rPr>
              <w:t xml:space="preserve"> </w:t>
            </w:r>
            <w:r w:rsidRPr="00A21016">
              <w:rPr>
                <w:rFonts w:ascii="Arial" w:eastAsia="Arial" w:hAnsi="Arial" w:cs="Arial"/>
                <w:i/>
              </w:rPr>
              <w:t>podizvajalci</w:t>
            </w:r>
            <w:r w:rsidRPr="00A21016">
              <w:rPr>
                <w:rFonts w:ascii="Arial" w:eastAsia="Arial" w:hAnsi="Arial" w:cs="Arial"/>
                <w:i/>
                <w:spacing w:val="-5"/>
              </w:rPr>
              <w:t xml:space="preserve"> </w:t>
            </w:r>
            <w:r w:rsidRPr="00A21016">
              <w:rPr>
                <w:rFonts w:ascii="Arial" w:eastAsia="Arial" w:hAnsi="Arial" w:cs="Arial"/>
                <w:i/>
              </w:rPr>
              <w:t>ali</w:t>
            </w:r>
            <w:r w:rsidRPr="00A21016">
              <w:rPr>
                <w:rFonts w:ascii="Arial" w:eastAsia="Arial" w:hAnsi="Arial" w:cs="Arial"/>
                <w:i/>
                <w:spacing w:val="-10"/>
              </w:rPr>
              <w:t xml:space="preserve"> </w:t>
            </w:r>
            <w:r w:rsidRPr="00A21016">
              <w:rPr>
                <w:rFonts w:ascii="Arial" w:eastAsia="Arial" w:hAnsi="Arial" w:cs="Arial"/>
                <w:i/>
              </w:rPr>
              <w:t>se</w:t>
            </w:r>
            <w:r w:rsidRPr="00A21016">
              <w:rPr>
                <w:rFonts w:ascii="Arial" w:eastAsia="Arial" w:hAnsi="Arial" w:cs="Arial"/>
                <w:i/>
                <w:spacing w:val="-8"/>
              </w:rPr>
              <w:t xml:space="preserve"> </w:t>
            </w:r>
            <w:r w:rsidRPr="00A21016">
              <w:rPr>
                <w:rFonts w:ascii="Arial" w:eastAsia="Arial" w:hAnsi="Arial" w:cs="Arial"/>
                <w:i/>
              </w:rPr>
              <w:t>sklicuje</w:t>
            </w:r>
            <w:r w:rsidRPr="00A21016">
              <w:rPr>
                <w:rFonts w:ascii="Arial" w:eastAsia="Arial" w:hAnsi="Arial" w:cs="Arial"/>
                <w:i/>
                <w:spacing w:val="-8"/>
              </w:rPr>
              <w:t xml:space="preserve"> </w:t>
            </w:r>
            <w:r w:rsidRPr="00A21016">
              <w:rPr>
                <w:rFonts w:ascii="Arial" w:eastAsia="Arial" w:hAnsi="Arial" w:cs="Arial"/>
                <w:i/>
              </w:rPr>
              <w:t>na</w:t>
            </w:r>
            <w:r w:rsidRPr="00A21016">
              <w:rPr>
                <w:rFonts w:ascii="Arial" w:eastAsia="Arial" w:hAnsi="Arial" w:cs="Arial"/>
                <w:i/>
                <w:spacing w:val="-59"/>
              </w:rPr>
              <w:t xml:space="preserve">  </w:t>
            </w:r>
            <w:r w:rsidRPr="00A21016">
              <w:rPr>
                <w:rFonts w:ascii="Arial" w:eastAsia="Times New Roman" w:hAnsi="Arial" w:cs="Arial"/>
                <w:i/>
              </w:rPr>
              <w:t>druge</w:t>
            </w:r>
            <w:r w:rsidRPr="00A21016">
              <w:rPr>
                <w:rFonts w:ascii="Arial" w:eastAsia="Times New Roman" w:hAnsi="Arial" w:cs="Arial"/>
                <w:i/>
                <w:spacing w:val="1"/>
              </w:rPr>
              <w:t xml:space="preserve"> </w:t>
            </w:r>
            <w:r w:rsidRPr="00A21016">
              <w:rPr>
                <w:rFonts w:ascii="Arial" w:eastAsia="Times New Roman" w:hAnsi="Arial" w:cs="Arial"/>
                <w:i/>
              </w:rPr>
              <w:t>subjekte,</w:t>
            </w:r>
            <w:r w:rsidRPr="00A21016">
              <w:rPr>
                <w:rFonts w:ascii="Arial" w:eastAsia="Times New Roman" w:hAnsi="Arial" w:cs="Arial"/>
                <w:i/>
                <w:spacing w:val="1"/>
              </w:rPr>
              <w:t xml:space="preserve"> </w:t>
            </w:r>
            <w:r w:rsidRPr="00A21016">
              <w:rPr>
                <w:rFonts w:ascii="Arial" w:eastAsia="Times New Roman" w:hAnsi="Arial" w:cs="Arial"/>
                <w:i/>
              </w:rPr>
              <w:t>katerih</w:t>
            </w:r>
            <w:r w:rsidRPr="00A21016">
              <w:rPr>
                <w:rFonts w:ascii="Arial" w:eastAsia="Times New Roman" w:hAnsi="Arial" w:cs="Arial"/>
                <w:i/>
                <w:spacing w:val="1"/>
              </w:rPr>
              <w:t xml:space="preserve"> </w:t>
            </w:r>
            <w:r w:rsidRPr="00A21016">
              <w:rPr>
                <w:rFonts w:ascii="Arial" w:eastAsia="Times New Roman" w:hAnsi="Arial" w:cs="Arial"/>
                <w:i/>
              </w:rPr>
              <w:t>zmogljivosti</w:t>
            </w:r>
            <w:r w:rsidRPr="00A21016">
              <w:rPr>
                <w:rFonts w:ascii="Arial" w:eastAsia="Times New Roman" w:hAnsi="Arial" w:cs="Arial"/>
                <w:i/>
                <w:spacing w:val="1"/>
              </w:rPr>
              <w:t xml:space="preserve"> </w:t>
            </w:r>
            <w:r w:rsidRPr="00A21016">
              <w:rPr>
                <w:rFonts w:ascii="Arial" w:eastAsia="Times New Roman" w:hAnsi="Arial" w:cs="Arial"/>
                <w:i/>
              </w:rPr>
              <w:t>uporabi</w:t>
            </w:r>
            <w:r w:rsidRPr="00A21016">
              <w:rPr>
                <w:rFonts w:ascii="Arial" w:eastAsia="Times New Roman" w:hAnsi="Arial" w:cs="Arial"/>
                <w:i/>
                <w:spacing w:val="1"/>
              </w:rPr>
              <w:t xml:space="preserve"> </w:t>
            </w:r>
            <w:r w:rsidRPr="00A21016">
              <w:rPr>
                <w:rFonts w:ascii="Arial" w:eastAsia="Times New Roman" w:hAnsi="Arial" w:cs="Arial"/>
                <w:i/>
              </w:rPr>
              <w:t>glede</w:t>
            </w:r>
            <w:r w:rsidRPr="00A21016">
              <w:rPr>
                <w:rFonts w:ascii="Arial" w:eastAsia="Times New Roman" w:hAnsi="Arial" w:cs="Arial"/>
                <w:i/>
                <w:spacing w:val="1"/>
              </w:rPr>
              <w:t xml:space="preserve"> </w:t>
            </w:r>
            <w:r w:rsidRPr="00A21016">
              <w:rPr>
                <w:rFonts w:ascii="Arial" w:eastAsia="Times New Roman" w:hAnsi="Arial" w:cs="Arial"/>
                <w:i/>
              </w:rPr>
              <w:t>izpolnjevanja</w:t>
            </w:r>
            <w:r w:rsidRPr="00A21016">
              <w:rPr>
                <w:rFonts w:ascii="Arial" w:eastAsia="Times New Roman" w:hAnsi="Arial" w:cs="Arial"/>
                <w:i/>
                <w:spacing w:val="1"/>
              </w:rPr>
              <w:t xml:space="preserve"> </w:t>
            </w:r>
            <w:r w:rsidRPr="00A21016">
              <w:rPr>
                <w:rFonts w:ascii="Arial" w:eastAsia="Times New Roman" w:hAnsi="Arial" w:cs="Arial"/>
                <w:i/>
              </w:rPr>
              <w:t>pogojev</w:t>
            </w:r>
            <w:r w:rsidRPr="00A21016">
              <w:rPr>
                <w:rFonts w:ascii="Arial" w:eastAsia="Times New Roman" w:hAnsi="Arial" w:cs="Arial"/>
                <w:i/>
                <w:spacing w:val="1"/>
              </w:rPr>
              <w:t xml:space="preserve"> </w:t>
            </w:r>
            <w:r w:rsidRPr="00A21016">
              <w:rPr>
                <w:rFonts w:ascii="Arial" w:eastAsia="Times New Roman" w:hAnsi="Arial" w:cs="Arial"/>
                <w:i/>
              </w:rPr>
              <w:t>(v</w:t>
            </w:r>
            <w:r w:rsidRPr="00A21016">
              <w:rPr>
                <w:rFonts w:ascii="Arial" w:eastAsia="Times New Roman" w:hAnsi="Arial" w:cs="Arial"/>
                <w:i/>
                <w:spacing w:val="1"/>
              </w:rPr>
              <w:t xml:space="preserve"> </w:t>
            </w:r>
            <w:r w:rsidRPr="00A21016">
              <w:rPr>
                <w:rFonts w:ascii="Arial" w:eastAsia="Times New Roman" w:hAnsi="Arial" w:cs="Arial"/>
                <w:i/>
              </w:rPr>
              <w:t>skladu</w:t>
            </w:r>
            <w:r w:rsidRPr="00A21016">
              <w:rPr>
                <w:rFonts w:ascii="Arial" w:eastAsia="Times New Roman" w:hAnsi="Arial" w:cs="Arial"/>
                <w:i/>
                <w:spacing w:val="1"/>
              </w:rPr>
              <w:t xml:space="preserve"> </w:t>
            </w:r>
            <w:r w:rsidRPr="00A21016">
              <w:rPr>
                <w:rFonts w:ascii="Arial" w:eastAsia="Times New Roman" w:hAnsi="Arial" w:cs="Arial"/>
                <w:i/>
              </w:rPr>
              <w:t>z</w:t>
            </w:r>
            <w:r w:rsidRPr="00A21016">
              <w:rPr>
                <w:rFonts w:ascii="Arial" w:eastAsia="Times New Roman" w:hAnsi="Arial" w:cs="Arial"/>
                <w:i/>
                <w:spacing w:val="1"/>
              </w:rPr>
              <w:t xml:space="preserve"> </w:t>
            </w:r>
            <w:r w:rsidRPr="00A21016">
              <w:rPr>
                <w:rFonts w:ascii="Arial" w:eastAsia="Times New Roman" w:hAnsi="Arial" w:cs="Arial"/>
                <w:i/>
              </w:rPr>
              <w:t>81.členom ZJN-3), morajo biti le-ti registrirani za dela, ki jih prevzemajo v ponudbi.</w:t>
            </w:r>
            <w:r w:rsidRPr="00A21016">
              <w:rPr>
                <w:rFonts w:ascii="Arial" w:eastAsia="Times New Roman" w:hAnsi="Arial" w:cs="Arial"/>
                <w:i/>
                <w:sz w:val="20"/>
                <w:szCs w:val="20"/>
              </w:rPr>
              <w:t xml:space="preserve"> </w:t>
            </w:r>
          </w:p>
          <w:p w14:paraId="3D1A4A86" w14:textId="77777777" w:rsidR="00A21016" w:rsidRPr="00A21016" w:rsidRDefault="00A21016" w:rsidP="00A21016">
            <w:pPr>
              <w:widowControl w:val="0"/>
              <w:autoSpaceDE w:val="0"/>
              <w:autoSpaceDN w:val="0"/>
              <w:spacing w:line="276" w:lineRule="auto"/>
              <w:rPr>
                <w:rFonts w:ascii="Arial" w:eastAsia="Times New Roman" w:hAnsi="Arial" w:cs="Arial"/>
                <w:i/>
                <w:sz w:val="20"/>
                <w:szCs w:val="20"/>
              </w:rPr>
            </w:pPr>
          </w:p>
        </w:tc>
      </w:tr>
    </w:tbl>
    <w:p w14:paraId="71F36D03" w14:textId="77777777" w:rsidR="00A21016" w:rsidRPr="00A21016" w:rsidRDefault="00A21016" w:rsidP="00A21016">
      <w:pPr>
        <w:spacing w:before="100" w:after="200" w:line="276" w:lineRule="auto"/>
        <w:rPr>
          <w:rFonts w:ascii="Calibri" w:eastAsia="Times New Roman" w:hAnsi="Calibri" w:cs="Times New Roman"/>
          <w:kern w:val="0"/>
          <w:sz w:val="20"/>
          <w:szCs w:val="20"/>
          <w14:ligatures w14:val="none"/>
        </w:rPr>
      </w:pPr>
      <w:r w:rsidRPr="00A21016">
        <w:rPr>
          <w:rFonts w:ascii="Calibri" w:eastAsia="Times New Roman" w:hAnsi="Calibri" w:cs="Times New Roman"/>
          <w:caps/>
          <w:kern w:val="0"/>
          <w:sz w:val="20"/>
          <w:szCs w:val="20"/>
          <w14:ligatures w14:val="none"/>
        </w:rPr>
        <w:br w:type="page"/>
      </w:r>
      <w:bookmarkStart w:id="83" w:name="_Toc159571117"/>
    </w:p>
    <w:tbl>
      <w:tblPr>
        <w:tblStyle w:val="Tabelamrea1"/>
        <w:tblW w:w="9209" w:type="dxa"/>
        <w:tblInd w:w="0" w:type="dxa"/>
        <w:tblLook w:val="04A0" w:firstRow="1" w:lastRow="0" w:firstColumn="1" w:lastColumn="0" w:noHBand="0" w:noVBand="1"/>
      </w:tblPr>
      <w:tblGrid>
        <w:gridCol w:w="4957"/>
        <w:gridCol w:w="4252"/>
      </w:tblGrid>
      <w:tr w:rsidR="00A21016" w:rsidRPr="00A21016" w14:paraId="6DE06ADC" w14:textId="77777777">
        <w:tc>
          <w:tcPr>
            <w:tcW w:w="9209" w:type="dxa"/>
            <w:gridSpan w:val="2"/>
            <w:tcBorders>
              <w:top w:val="single" w:sz="4" w:space="0" w:color="auto"/>
              <w:left w:val="single" w:sz="4" w:space="0" w:color="auto"/>
              <w:bottom w:val="single" w:sz="4" w:space="0" w:color="auto"/>
              <w:right w:val="single" w:sz="4" w:space="0" w:color="auto"/>
            </w:tcBorders>
            <w:hideMark/>
          </w:tcPr>
          <w:p w14:paraId="22A9F9C9" w14:textId="77777777" w:rsidR="00A21016" w:rsidRPr="00A21016" w:rsidRDefault="00A21016" w:rsidP="00A21016">
            <w:pPr>
              <w:pBdr>
                <w:top w:val="single" w:sz="6" w:space="2" w:color="4472C4"/>
              </w:pBdr>
              <w:spacing w:before="300" w:line="276" w:lineRule="auto"/>
              <w:outlineLvl w:val="2"/>
              <w:rPr>
                <w:rFonts w:ascii="Arial" w:hAnsi="Arial" w:cs="Arial"/>
                <w:caps/>
                <w:color w:val="1F3763"/>
                <w:spacing w:val="15"/>
                <w:sz w:val="22"/>
                <w:szCs w:val="22"/>
              </w:rPr>
            </w:pPr>
            <w:bookmarkStart w:id="84" w:name="_Toc231204561"/>
            <w:r w:rsidRPr="00A21016">
              <w:rPr>
                <w:rFonts w:ascii="Arial" w:hAnsi="Arial" w:cs="Arial"/>
                <w:caps/>
                <w:color w:val="1F3763"/>
                <w:spacing w:val="15"/>
                <w:sz w:val="22"/>
                <w:szCs w:val="22"/>
              </w:rPr>
              <w:lastRenderedPageBreak/>
              <w:t>5.2.2. Ekonomski in finančni položaj</w:t>
            </w:r>
            <w:bookmarkEnd w:id="84"/>
          </w:p>
        </w:tc>
      </w:tr>
      <w:bookmarkEnd w:id="83"/>
      <w:tr w:rsidR="00A21016" w:rsidRPr="00A21016" w14:paraId="24F565D4" w14:textId="77777777">
        <w:tc>
          <w:tcPr>
            <w:tcW w:w="4957" w:type="dxa"/>
            <w:tcBorders>
              <w:top w:val="single" w:sz="4" w:space="0" w:color="auto"/>
              <w:left w:val="single" w:sz="4" w:space="0" w:color="auto"/>
              <w:bottom w:val="single" w:sz="4" w:space="0" w:color="auto"/>
              <w:right w:val="single" w:sz="4" w:space="0" w:color="auto"/>
            </w:tcBorders>
            <w:hideMark/>
          </w:tcPr>
          <w:p w14:paraId="557067C4" w14:textId="77777777" w:rsidR="00A21016" w:rsidRPr="00A21016" w:rsidRDefault="00A21016" w:rsidP="00A21016">
            <w:pPr>
              <w:numPr>
                <w:ilvl w:val="0"/>
                <w:numId w:val="38"/>
              </w:numPr>
              <w:spacing w:line="288" w:lineRule="auto"/>
              <w:ind w:left="447" w:hanging="283"/>
              <w:contextualSpacing/>
              <w:jc w:val="both"/>
              <w:rPr>
                <w:rFonts w:ascii="Arial" w:hAnsi="Arial" w:cs="Arial"/>
                <w:sz w:val="22"/>
                <w:szCs w:val="22"/>
              </w:rPr>
            </w:pPr>
            <w:r w:rsidRPr="00A21016">
              <w:rPr>
                <w:rFonts w:ascii="Arial" w:hAnsi="Arial" w:cs="Arial"/>
                <w:sz w:val="22"/>
                <w:szCs w:val="22"/>
              </w:rPr>
              <w:t>Gospodarski subjekt na dan oddaje ponudbe nima blokiranega nobenega transakcijskega računa, v zadnjih 180 dneh pred rokom za oddajo ponudb pa ni imel nobenega transakcijskega računa blokiranega več kot 20 zaporednih dni.</w:t>
            </w:r>
          </w:p>
        </w:tc>
        <w:tc>
          <w:tcPr>
            <w:tcW w:w="4252" w:type="dxa"/>
            <w:tcBorders>
              <w:top w:val="single" w:sz="4" w:space="0" w:color="auto"/>
              <w:left w:val="single" w:sz="4" w:space="0" w:color="auto"/>
              <w:bottom w:val="single" w:sz="4" w:space="0" w:color="auto"/>
              <w:right w:val="single" w:sz="4" w:space="0" w:color="auto"/>
            </w:tcBorders>
            <w:hideMark/>
          </w:tcPr>
          <w:p w14:paraId="5449AF21" w14:textId="77777777" w:rsidR="00A21016" w:rsidRPr="00A21016" w:rsidRDefault="00A21016" w:rsidP="00A21016">
            <w:pPr>
              <w:spacing w:after="200" w:line="288" w:lineRule="auto"/>
              <w:jc w:val="both"/>
              <w:rPr>
                <w:rFonts w:ascii="Arial" w:hAnsi="Arial" w:cs="Arial"/>
                <w:b/>
                <w:sz w:val="22"/>
                <w:szCs w:val="22"/>
              </w:rPr>
            </w:pPr>
            <w:r w:rsidRPr="00A21016">
              <w:rPr>
                <w:rFonts w:ascii="Arial" w:hAnsi="Arial" w:cs="Arial"/>
                <w:b/>
                <w:sz w:val="22"/>
                <w:szCs w:val="22"/>
              </w:rPr>
              <w:t>Dokazilo:</w:t>
            </w:r>
          </w:p>
          <w:p w14:paraId="29D07888" w14:textId="77777777" w:rsidR="00A21016" w:rsidRPr="00A21016" w:rsidRDefault="00A21016" w:rsidP="00A21016">
            <w:pPr>
              <w:spacing w:after="200" w:line="288" w:lineRule="auto"/>
              <w:rPr>
                <w:rFonts w:ascii="Arial" w:hAnsi="Arial" w:cs="Arial"/>
                <w:i/>
                <w:iCs/>
                <w:sz w:val="22"/>
                <w:szCs w:val="22"/>
              </w:rPr>
            </w:pPr>
            <w:r w:rsidRPr="00A21016">
              <w:rPr>
                <w:rFonts w:ascii="Arial" w:hAnsi="Arial" w:cs="Arial"/>
                <w:sz w:val="22"/>
                <w:szCs w:val="22"/>
              </w:rPr>
              <w:t>- Lastna izjava o neobstoju izključitvenih razlogov in izpolnjevanju pogojev  (obrazec 4).</w:t>
            </w:r>
          </w:p>
          <w:p w14:paraId="3DACB054" w14:textId="77777777" w:rsidR="00A21016" w:rsidRPr="00A21016" w:rsidRDefault="00A21016" w:rsidP="00A21016">
            <w:pPr>
              <w:spacing w:after="200" w:line="288" w:lineRule="auto"/>
              <w:jc w:val="both"/>
              <w:rPr>
                <w:rFonts w:ascii="Arial" w:hAnsi="Arial" w:cs="Arial"/>
                <w:i/>
                <w:iCs/>
                <w:sz w:val="22"/>
                <w:szCs w:val="22"/>
              </w:rPr>
            </w:pPr>
            <w:r w:rsidRPr="00A21016">
              <w:rPr>
                <w:rFonts w:ascii="Arial" w:hAnsi="Arial" w:cs="Arial"/>
                <w:i/>
                <w:iCs/>
                <w:sz w:val="22"/>
                <w:szCs w:val="22"/>
              </w:rPr>
              <w:t>Opomba: Naročnik si pridržuje pravico, da navedbo preveri ter zahteva potrdila, izjave in druga dokazila, kot jih določa 77. člen ZJN-3 iz katerih je razvidno izpolnjevanje tega pogoja.</w:t>
            </w:r>
          </w:p>
        </w:tc>
      </w:tr>
      <w:tr w:rsidR="00A21016" w:rsidRPr="00A21016" w14:paraId="2B2FBFAC" w14:textId="77777777">
        <w:tc>
          <w:tcPr>
            <w:tcW w:w="4957" w:type="dxa"/>
            <w:tcBorders>
              <w:top w:val="single" w:sz="4" w:space="0" w:color="auto"/>
              <w:left w:val="single" w:sz="4" w:space="0" w:color="auto"/>
              <w:bottom w:val="single" w:sz="4" w:space="0" w:color="auto"/>
              <w:right w:val="single" w:sz="4" w:space="0" w:color="auto"/>
            </w:tcBorders>
            <w:hideMark/>
          </w:tcPr>
          <w:p w14:paraId="75502B49" w14:textId="77777777" w:rsidR="00A21016" w:rsidRPr="00A21016" w:rsidRDefault="00A21016" w:rsidP="00A21016">
            <w:pPr>
              <w:numPr>
                <w:ilvl w:val="0"/>
                <w:numId w:val="38"/>
              </w:numPr>
              <w:spacing w:line="288" w:lineRule="auto"/>
              <w:ind w:left="447" w:hanging="283"/>
              <w:contextualSpacing/>
              <w:jc w:val="both"/>
              <w:rPr>
                <w:rFonts w:ascii="Arial" w:hAnsi="Arial" w:cs="Arial"/>
                <w:bCs/>
                <w:sz w:val="22"/>
                <w:szCs w:val="22"/>
              </w:rPr>
            </w:pPr>
            <w:r w:rsidRPr="00A21016">
              <w:rPr>
                <w:rFonts w:ascii="Arial" w:hAnsi="Arial" w:cs="Arial"/>
                <w:bCs/>
                <w:sz w:val="22"/>
                <w:szCs w:val="22"/>
              </w:rPr>
              <w:t>Gospodarski subjekt mora nuditi najmanj trideset (30) dnevni plačilni rok, ki prične teči z dnem prejema pravilno izstavljene fakture.</w:t>
            </w:r>
          </w:p>
        </w:tc>
        <w:tc>
          <w:tcPr>
            <w:tcW w:w="4252" w:type="dxa"/>
            <w:tcBorders>
              <w:top w:val="single" w:sz="4" w:space="0" w:color="auto"/>
              <w:left w:val="single" w:sz="4" w:space="0" w:color="auto"/>
              <w:bottom w:val="single" w:sz="4" w:space="0" w:color="auto"/>
              <w:right w:val="single" w:sz="4" w:space="0" w:color="auto"/>
            </w:tcBorders>
            <w:hideMark/>
          </w:tcPr>
          <w:p w14:paraId="1F999558" w14:textId="77777777" w:rsidR="00A21016" w:rsidRPr="00A21016" w:rsidRDefault="00A21016" w:rsidP="00A21016">
            <w:pPr>
              <w:spacing w:after="200" w:line="288" w:lineRule="auto"/>
              <w:jc w:val="both"/>
              <w:rPr>
                <w:rFonts w:ascii="Arial" w:hAnsi="Arial" w:cs="Arial"/>
                <w:b/>
                <w:sz w:val="22"/>
                <w:szCs w:val="22"/>
              </w:rPr>
            </w:pPr>
            <w:r w:rsidRPr="00A21016">
              <w:rPr>
                <w:rFonts w:ascii="Arial" w:hAnsi="Arial" w:cs="Arial"/>
                <w:b/>
                <w:sz w:val="22"/>
                <w:szCs w:val="22"/>
              </w:rPr>
              <w:t>Dokazilo:</w:t>
            </w:r>
          </w:p>
          <w:p w14:paraId="62031454" w14:textId="77777777" w:rsidR="00A21016" w:rsidRPr="00A21016" w:rsidRDefault="00A21016" w:rsidP="00A21016">
            <w:pPr>
              <w:spacing w:after="200" w:line="288" w:lineRule="auto"/>
              <w:rPr>
                <w:rFonts w:ascii="Arial" w:hAnsi="Arial" w:cs="Arial"/>
                <w:b/>
                <w:sz w:val="22"/>
                <w:szCs w:val="22"/>
              </w:rPr>
            </w:pPr>
            <w:r w:rsidRPr="00A21016">
              <w:rPr>
                <w:rFonts w:ascii="Arial" w:hAnsi="Arial" w:cs="Arial"/>
                <w:sz w:val="22"/>
                <w:szCs w:val="22"/>
              </w:rPr>
              <w:t>- Lastna izjava o neobstoju izključitvenih razlogov in izpolnjevanju pogojev  (obrazec 4)</w:t>
            </w:r>
          </w:p>
        </w:tc>
      </w:tr>
    </w:tbl>
    <w:tbl>
      <w:tblPr>
        <w:tblStyle w:val="Tabelamrea11"/>
        <w:tblW w:w="9209" w:type="dxa"/>
        <w:tblInd w:w="0" w:type="dxa"/>
        <w:shd w:val="clear" w:color="auto" w:fill="8DB3E2"/>
        <w:tblLook w:val="04A0" w:firstRow="1" w:lastRow="0" w:firstColumn="1" w:lastColumn="0" w:noHBand="0" w:noVBand="1"/>
      </w:tblPr>
      <w:tblGrid>
        <w:gridCol w:w="9209"/>
      </w:tblGrid>
      <w:tr w:rsidR="00A21016" w:rsidRPr="00A21016" w14:paraId="58DDCCD0" w14:textId="77777777">
        <w:tc>
          <w:tcPr>
            <w:tcW w:w="9209" w:type="dxa"/>
            <w:tcBorders>
              <w:top w:val="single" w:sz="4" w:space="0" w:color="auto"/>
              <w:left w:val="single" w:sz="4" w:space="0" w:color="auto"/>
              <w:bottom w:val="single" w:sz="4" w:space="0" w:color="auto"/>
              <w:right w:val="single" w:sz="4" w:space="0" w:color="auto"/>
            </w:tcBorders>
            <w:shd w:val="clear" w:color="auto" w:fill="8DB3E2"/>
            <w:hideMark/>
          </w:tcPr>
          <w:p w14:paraId="61D8E533" w14:textId="77777777" w:rsidR="00A21016" w:rsidRPr="00A21016" w:rsidRDefault="00A21016" w:rsidP="00A21016">
            <w:pPr>
              <w:spacing w:before="100" w:after="200" w:line="288" w:lineRule="auto"/>
              <w:rPr>
                <w:rFonts w:ascii="Arial" w:eastAsia="Times New Roman" w:hAnsi="Arial" w:cs="Arial"/>
              </w:rPr>
            </w:pPr>
            <w:r w:rsidRPr="00A21016">
              <w:rPr>
                <w:rFonts w:ascii="Arial" w:eastAsia="Times New Roman" w:hAnsi="Arial" w:cs="Arial"/>
              </w:rPr>
              <w:t>V primeru skupne ponudbe mora pogoj izpolniti vsak izmed partnerjev in vsi v ponudbi nominirani podizvajalci, ter drugi subjekti, katerih zmogljivosti uporabi gospodarski subjekt (v skladu z 81. členom ZJN-3).</w:t>
            </w:r>
          </w:p>
        </w:tc>
      </w:tr>
    </w:tbl>
    <w:tbl>
      <w:tblPr>
        <w:tblStyle w:val="Tabelamrea1"/>
        <w:tblW w:w="9209" w:type="dxa"/>
        <w:tblInd w:w="0" w:type="dxa"/>
        <w:tblLook w:val="04A0" w:firstRow="1" w:lastRow="0" w:firstColumn="1" w:lastColumn="0" w:noHBand="0" w:noVBand="1"/>
      </w:tblPr>
      <w:tblGrid>
        <w:gridCol w:w="4603"/>
        <w:gridCol w:w="4606"/>
      </w:tblGrid>
      <w:tr w:rsidR="00A21016" w:rsidRPr="00A21016" w14:paraId="3D9632B6"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0727FF" w14:textId="77777777" w:rsidR="00A21016" w:rsidRPr="00A21016" w:rsidRDefault="00A21016" w:rsidP="00A21016">
            <w:pPr>
              <w:pBdr>
                <w:top w:val="single" w:sz="6" w:space="2" w:color="4472C4"/>
              </w:pBdr>
              <w:spacing w:before="300" w:line="276" w:lineRule="auto"/>
              <w:outlineLvl w:val="2"/>
              <w:rPr>
                <w:rFonts w:ascii="Arial" w:hAnsi="Arial" w:cs="Arial"/>
                <w:caps/>
                <w:color w:val="1F3763"/>
                <w:spacing w:val="15"/>
                <w:sz w:val="22"/>
                <w:szCs w:val="22"/>
              </w:rPr>
            </w:pPr>
            <w:r w:rsidRPr="00A21016">
              <w:rPr>
                <w:rFonts w:ascii="Arial" w:hAnsi="Arial" w:cs="Arial"/>
                <w:color w:val="1F3763"/>
                <w:spacing w:val="15"/>
                <w:sz w:val="22"/>
                <w:szCs w:val="22"/>
              </w:rPr>
              <w:br w:type="page"/>
            </w:r>
            <w:bookmarkStart w:id="85" w:name="_Toc231204562"/>
            <w:bookmarkStart w:id="86" w:name="_Toc159571118"/>
            <w:r w:rsidRPr="00A21016">
              <w:rPr>
                <w:rFonts w:ascii="Arial" w:hAnsi="Arial" w:cs="Arial"/>
                <w:caps/>
                <w:color w:val="1F3763"/>
                <w:spacing w:val="15"/>
                <w:sz w:val="22"/>
                <w:szCs w:val="22"/>
              </w:rPr>
              <w:t>5.2.3. Tehnična in strokovna sposobnost</w:t>
            </w:r>
            <w:bookmarkEnd w:id="85"/>
            <w:bookmarkEnd w:id="86"/>
          </w:p>
        </w:tc>
      </w:tr>
      <w:tr w:rsidR="00A21016" w:rsidRPr="00A21016" w14:paraId="7689EC74" w14:textId="77777777">
        <w:tc>
          <w:tcPr>
            <w:tcW w:w="9209" w:type="dxa"/>
            <w:gridSpan w:val="2"/>
            <w:tcBorders>
              <w:top w:val="single" w:sz="4" w:space="0" w:color="auto"/>
              <w:left w:val="single" w:sz="4" w:space="0" w:color="auto"/>
              <w:bottom w:val="single" w:sz="4" w:space="0" w:color="auto"/>
              <w:right w:val="single" w:sz="4" w:space="0" w:color="auto"/>
            </w:tcBorders>
            <w:hideMark/>
          </w:tcPr>
          <w:p w14:paraId="46243820" w14:textId="77777777" w:rsidR="00A21016" w:rsidRPr="00A21016" w:rsidRDefault="00A21016" w:rsidP="00A21016">
            <w:pPr>
              <w:pBdr>
                <w:top w:val="dotted" w:sz="6" w:space="2" w:color="4472C4"/>
              </w:pBdr>
              <w:spacing w:before="200" w:line="276" w:lineRule="auto"/>
              <w:outlineLvl w:val="3"/>
              <w:rPr>
                <w:rFonts w:ascii="Arial" w:hAnsi="Arial" w:cs="Arial"/>
                <w:caps/>
                <w:color w:val="2F5496"/>
                <w:spacing w:val="10"/>
                <w:sz w:val="22"/>
                <w:szCs w:val="22"/>
              </w:rPr>
            </w:pPr>
            <w:bookmarkStart w:id="87" w:name="_Toc159571119"/>
            <w:r w:rsidRPr="00A21016">
              <w:rPr>
                <w:rFonts w:ascii="Arial" w:hAnsi="Arial" w:cs="Arial"/>
                <w:caps/>
                <w:color w:val="2F5496"/>
                <w:spacing w:val="10"/>
                <w:sz w:val="22"/>
                <w:szCs w:val="22"/>
              </w:rPr>
              <w:t>5.2.3.1. Ustrezne izkušnje gospodarskega subjekta za izvedbo javnega naročila</w:t>
            </w:r>
            <w:bookmarkEnd w:id="87"/>
          </w:p>
        </w:tc>
      </w:tr>
      <w:tr w:rsidR="00A21016" w:rsidRPr="00A21016" w14:paraId="1F97BAC8" w14:textId="77777777">
        <w:tc>
          <w:tcPr>
            <w:tcW w:w="4603" w:type="dxa"/>
            <w:tcBorders>
              <w:top w:val="single" w:sz="4" w:space="0" w:color="auto"/>
              <w:left w:val="single" w:sz="4" w:space="0" w:color="auto"/>
              <w:bottom w:val="single" w:sz="4" w:space="0" w:color="auto"/>
              <w:right w:val="single" w:sz="4" w:space="0" w:color="auto"/>
            </w:tcBorders>
          </w:tcPr>
          <w:p w14:paraId="24410D43" w14:textId="77777777" w:rsidR="00A21016" w:rsidRPr="00A21016" w:rsidRDefault="00A21016" w:rsidP="00A21016">
            <w:pPr>
              <w:spacing w:after="200" w:line="276" w:lineRule="auto"/>
              <w:jc w:val="both"/>
              <w:rPr>
                <w:rFonts w:ascii="Arial" w:hAnsi="Arial" w:cs="Arial"/>
                <w:sz w:val="22"/>
                <w:szCs w:val="22"/>
              </w:rPr>
            </w:pPr>
            <w:r w:rsidRPr="00A21016">
              <w:rPr>
                <w:rFonts w:ascii="Arial" w:hAnsi="Arial" w:cs="Arial"/>
                <w:sz w:val="22"/>
                <w:szCs w:val="22"/>
              </w:rPr>
              <w:t xml:space="preserve">Gospodarski subjekt je v zadnjih petih (5) letih pred objavo obvestila na portalu javnih naročil, uspešno zaključil: </w:t>
            </w:r>
          </w:p>
          <w:p w14:paraId="6EA68533" w14:textId="77777777" w:rsidR="00A21016" w:rsidRPr="00A21016" w:rsidRDefault="00A21016" w:rsidP="00A21016">
            <w:pPr>
              <w:spacing w:after="200" w:line="276" w:lineRule="auto"/>
              <w:jc w:val="both"/>
              <w:rPr>
                <w:rFonts w:ascii="Arial" w:eastAsia="Calibri" w:hAnsi="Arial" w:cs="Arial"/>
                <w:color w:val="000000"/>
                <w:sz w:val="22"/>
                <w:szCs w:val="22"/>
              </w:rPr>
            </w:pPr>
            <w:r w:rsidRPr="00A21016">
              <w:rPr>
                <w:rFonts w:ascii="Arial" w:hAnsi="Arial" w:cs="Arial"/>
                <w:sz w:val="22"/>
                <w:szCs w:val="22"/>
                <w:lang w:eastAsia="sl-SI"/>
              </w:rPr>
              <w:t xml:space="preserve"> </w:t>
            </w:r>
            <w:r w:rsidRPr="00A21016">
              <w:rPr>
                <w:rFonts w:ascii="Arial" w:eastAsia="Calibri" w:hAnsi="Arial" w:cs="Arial"/>
                <w:b/>
                <w:bCs/>
                <w:color w:val="000000"/>
                <w:sz w:val="22"/>
                <w:szCs w:val="22"/>
              </w:rPr>
              <w:t xml:space="preserve">- najmanj eno (1) primerljivo referenčno gradnjo (izgradnjo, rekonstrukcijo ali obnovo) objekta v minimalni vrednosti 100.000,00 EUR brez DDV. </w:t>
            </w:r>
          </w:p>
          <w:p w14:paraId="0550E8C5" w14:textId="77777777" w:rsidR="00A21016" w:rsidRPr="00A21016" w:rsidRDefault="00A21016" w:rsidP="00A21016">
            <w:pPr>
              <w:autoSpaceDE w:val="0"/>
              <w:autoSpaceDN w:val="0"/>
              <w:adjustRightInd w:val="0"/>
              <w:jc w:val="both"/>
              <w:rPr>
                <w:rFonts w:ascii="Arial" w:eastAsia="Calibri" w:hAnsi="Arial" w:cs="Arial"/>
                <w:color w:val="000000"/>
                <w:sz w:val="22"/>
                <w:szCs w:val="22"/>
              </w:rPr>
            </w:pPr>
            <w:r w:rsidRPr="00A21016">
              <w:rPr>
                <w:rFonts w:ascii="Arial" w:eastAsia="Calibri" w:hAnsi="Arial" w:cs="Arial"/>
                <w:color w:val="000000"/>
                <w:sz w:val="22"/>
                <w:szCs w:val="22"/>
              </w:rPr>
              <w:t xml:space="preserve">Za primerljivo referenčno gradnjo se smatra izvedba GOI del na objektih z oznako 112, 113, 121, 122, 123, 126 po klasifikaciji iz Uredbe o razvrščanju objektov (Ur.l.RS, št. 96/22). </w:t>
            </w:r>
          </w:p>
          <w:p w14:paraId="0BFE8F22" w14:textId="77777777" w:rsidR="00A21016" w:rsidRPr="00A21016" w:rsidRDefault="00A21016" w:rsidP="00A21016">
            <w:pPr>
              <w:autoSpaceDE w:val="0"/>
              <w:autoSpaceDN w:val="0"/>
              <w:adjustRightInd w:val="0"/>
              <w:jc w:val="both"/>
              <w:rPr>
                <w:rFonts w:ascii="Arial" w:eastAsia="Calibri" w:hAnsi="Arial" w:cs="Arial"/>
                <w:color w:val="000000"/>
                <w:sz w:val="22"/>
                <w:szCs w:val="22"/>
              </w:rPr>
            </w:pPr>
          </w:p>
          <w:p w14:paraId="3FC5BC5B" w14:textId="77777777" w:rsidR="00A21016" w:rsidRPr="00A21016" w:rsidRDefault="00A21016" w:rsidP="00A21016">
            <w:pPr>
              <w:spacing w:after="200" w:line="276" w:lineRule="auto"/>
              <w:jc w:val="both"/>
              <w:rPr>
                <w:rFonts w:ascii="Arial" w:hAnsi="Arial" w:cs="Arial"/>
                <w:sz w:val="22"/>
                <w:szCs w:val="22"/>
                <w:lang w:eastAsia="sl-SI"/>
              </w:rPr>
            </w:pPr>
            <w:r w:rsidRPr="00A21016">
              <w:rPr>
                <w:rFonts w:ascii="Arial" w:eastAsia="Calibri" w:hAnsi="Arial" w:cs="Arial"/>
                <w:color w:val="000000"/>
                <w:sz w:val="22"/>
                <w:szCs w:val="22"/>
              </w:rPr>
              <w:t xml:space="preserve">Posel se šteje za zaključenega z dnem pridobitve uporabnega dovoljenja oz. podpisa primopredajnega zapisnika v kolikor ni bilo </w:t>
            </w:r>
            <w:r w:rsidRPr="00A21016">
              <w:rPr>
                <w:rFonts w:ascii="Arial" w:eastAsia="Calibri" w:hAnsi="Arial" w:cs="Arial"/>
                <w:color w:val="000000"/>
                <w:sz w:val="22"/>
                <w:szCs w:val="22"/>
              </w:rPr>
              <w:lastRenderedPageBreak/>
              <w:t>pridobljeno uporabno dovoljenje na strani naročnika.</w:t>
            </w:r>
          </w:p>
          <w:p w14:paraId="1FD7C0F5" w14:textId="77777777" w:rsidR="00A21016" w:rsidRPr="00A21016" w:rsidRDefault="00A21016" w:rsidP="00A21016">
            <w:pPr>
              <w:spacing w:after="200" w:line="276" w:lineRule="auto"/>
              <w:jc w:val="both"/>
              <w:rPr>
                <w:rFonts w:ascii="Arial" w:hAnsi="Arial" w:cs="Arial"/>
                <w:sz w:val="22"/>
                <w:szCs w:val="22"/>
              </w:rPr>
            </w:pPr>
          </w:p>
        </w:tc>
        <w:tc>
          <w:tcPr>
            <w:tcW w:w="4606" w:type="dxa"/>
            <w:tcBorders>
              <w:top w:val="single" w:sz="4" w:space="0" w:color="auto"/>
              <w:left w:val="single" w:sz="4" w:space="0" w:color="auto"/>
              <w:bottom w:val="single" w:sz="4" w:space="0" w:color="auto"/>
              <w:right w:val="single" w:sz="4" w:space="0" w:color="auto"/>
            </w:tcBorders>
            <w:hideMark/>
          </w:tcPr>
          <w:p w14:paraId="33123EF0" w14:textId="77777777" w:rsidR="00A21016" w:rsidRPr="00A21016" w:rsidRDefault="00A21016" w:rsidP="00A21016">
            <w:pPr>
              <w:spacing w:after="200" w:line="276" w:lineRule="auto"/>
              <w:rPr>
                <w:rFonts w:ascii="Arial" w:hAnsi="Arial" w:cs="Arial"/>
                <w:b/>
                <w:sz w:val="22"/>
                <w:szCs w:val="22"/>
              </w:rPr>
            </w:pPr>
            <w:r w:rsidRPr="00A21016">
              <w:rPr>
                <w:rFonts w:ascii="Arial" w:hAnsi="Arial" w:cs="Arial"/>
                <w:b/>
                <w:sz w:val="22"/>
                <w:szCs w:val="22"/>
              </w:rPr>
              <w:lastRenderedPageBreak/>
              <w:t>Dokazilo:</w:t>
            </w:r>
          </w:p>
          <w:p w14:paraId="5E053F0C" w14:textId="77777777" w:rsidR="00A21016" w:rsidRPr="00A21016" w:rsidRDefault="00A21016" w:rsidP="00A21016">
            <w:pPr>
              <w:spacing w:after="200" w:line="276" w:lineRule="auto"/>
              <w:rPr>
                <w:rFonts w:ascii="Arial" w:hAnsi="Arial" w:cs="Arial"/>
                <w:sz w:val="22"/>
                <w:szCs w:val="22"/>
              </w:rPr>
            </w:pPr>
            <w:r w:rsidRPr="00A21016">
              <w:rPr>
                <w:rFonts w:ascii="Arial" w:hAnsi="Arial" w:cs="Arial"/>
                <w:sz w:val="22"/>
                <w:szCs w:val="22"/>
              </w:rPr>
              <w:t>Izpolnjen obrazec  7.</w:t>
            </w:r>
          </w:p>
          <w:p w14:paraId="0A50A29A" w14:textId="77777777" w:rsidR="00A21016" w:rsidRPr="00A21016" w:rsidRDefault="00A21016" w:rsidP="00A21016">
            <w:pPr>
              <w:spacing w:after="200" w:line="276" w:lineRule="auto"/>
              <w:jc w:val="both"/>
              <w:rPr>
                <w:rFonts w:ascii="Arial" w:hAnsi="Arial" w:cs="Arial"/>
                <w:b/>
                <w:sz w:val="22"/>
                <w:szCs w:val="22"/>
              </w:rPr>
            </w:pPr>
            <w:r w:rsidRPr="00A21016">
              <w:rPr>
                <w:rFonts w:ascii="Arial" w:hAnsi="Arial" w:cs="Arial"/>
                <w:b/>
                <w:sz w:val="22"/>
                <w:szCs w:val="22"/>
              </w:rPr>
              <w:t>Pojasnilo:</w:t>
            </w:r>
          </w:p>
          <w:p w14:paraId="527AAF5B" w14:textId="77777777" w:rsidR="00A21016" w:rsidRPr="00A21016" w:rsidRDefault="00A21016" w:rsidP="00A21016">
            <w:pPr>
              <w:spacing w:after="200" w:line="276" w:lineRule="auto"/>
              <w:jc w:val="both"/>
              <w:rPr>
                <w:rFonts w:ascii="Arial" w:hAnsi="Arial" w:cs="Arial"/>
                <w:i/>
                <w:sz w:val="22"/>
                <w:szCs w:val="22"/>
              </w:rPr>
            </w:pPr>
            <w:r w:rsidRPr="00A21016">
              <w:rPr>
                <w:rFonts w:ascii="Arial" w:hAnsi="Arial" w:cs="Arial"/>
                <w:i/>
                <w:sz w:val="22"/>
                <w:szCs w:val="22"/>
              </w:rPr>
              <w:t xml:space="preserve">Naročnik lahko izpolnjevanje pogoja preverja s pomočjo potrdil o tehnični sposobnosti za vsak posamezni referenčni projekt (Obrazec 7/1), katerega se po potrebi razmnoži. Potrdilo tehnične sposobnosti (Obrazec 7/1) mora potrditi naročnik referenčnega posla. Referenčni naročnik je tisti naročnik, ki je ponudniku naročil in financiral izvedbo referenčnih del. </w:t>
            </w:r>
          </w:p>
          <w:p w14:paraId="47A625DA" w14:textId="77777777" w:rsidR="00A21016" w:rsidRPr="00A21016" w:rsidRDefault="00A21016" w:rsidP="00A21016">
            <w:pPr>
              <w:spacing w:after="200" w:line="276" w:lineRule="auto"/>
              <w:jc w:val="both"/>
              <w:rPr>
                <w:rFonts w:ascii="Arial" w:hAnsi="Arial" w:cs="Arial"/>
                <w:i/>
                <w:sz w:val="22"/>
                <w:szCs w:val="22"/>
              </w:rPr>
            </w:pPr>
            <w:r w:rsidRPr="00A21016">
              <w:rPr>
                <w:rFonts w:ascii="Arial" w:hAnsi="Arial" w:cs="Arial"/>
                <w:i/>
                <w:sz w:val="22"/>
                <w:szCs w:val="22"/>
              </w:rPr>
              <w:t>Ponudniki lahko predložijo tudi referenčna potrdila na drugih obrazcih v kolikor je iz njih razvidno:</w:t>
            </w:r>
          </w:p>
          <w:p w14:paraId="4C06F655" w14:textId="77777777" w:rsidR="00A21016" w:rsidRPr="00A21016" w:rsidRDefault="00A21016" w:rsidP="00A21016">
            <w:pPr>
              <w:spacing w:after="200" w:line="276" w:lineRule="auto"/>
              <w:jc w:val="both"/>
              <w:rPr>
                <w:rFonts w:ascii="Arial" w:hAnsi="Arial" w:cs="Arial"/>
                <w:i/>
                <w:sz w:val="22"/>
                <w:szCs w:val="22"/>
              </w:rPr>
            </w:pPr>
            <w:r w:rsidRPr="00A21016">
              <w:rPr>
                <w:rFonts w:ascii="Arial" w:hAnsi="Arial" w:cs="Arial"/>
                <w:i/>
                <w:sz w:val="22"/>
                <w:szCs w:val="22"/>
              </w:rPr>
              <w:lastRenderedPageBreak/>
              <w:t xml:space="preserve">- naziv in naslov naročnika, podatki o kontaktni osebi naročnika in kontaktni podatki, </w:t>
            </w:r>
          </w:p>
          <w:p w14:paraId="4225086D" w14:textId="77777777" w:rsidR="00A21016" w:rsidRPr="00A21016" w:rsidRDefault="00A21016" w:rsidP="00A21016">
            <w:pPr>
              <w:spacing w:after="200" w:line="276" w:lineRule="auto"/>
              <w:jc w:val="both"/>
              <w:rPr>
                <w:rFonts w:ascii="Arial" w:hAnsi="Arial" w:cs="Arial"/>
                <w:i/>
                <w:sz w:val="22"/>
                <w:szCs w:val="22"/>
              </w:rPr>
            </w:pPr>
            <w:r w:rsidRPr="00A21016">
              <w:rPr>
                <w:rFonts w:ascii="Arial" w:hAnsi="Arial" w:cs="Arial"/>
                <w:i/>
                <w:sz w:val="22"/>
                <w:szCs w:val="22"/>
              </w:rPr>
              <w:t>- naziv projekta,</w:t>
            </w:r>
          </w:p>
          <w:p w14:paraId="21C10681" w14:textId="77777777" w:rsidR="00A21016" w:rsidRPr="00A21016" w:rsidRDefault="00A21016" w:rsidP="00A21016">
            <w:pPr>
              <w:spacing w:after="200" w:line="276" w:lineRule="auto"/>
              <w:jc w:val="both"/>
              <w:rPr>
                <w:rFonts w:ascii="Arial" w:hAnsi="Arial" w:cs="Arial"/>
                <w:i/>
                <w:sz w:val="22"/>
                <w:szCs w:val="22"/>
              </w:rPr>
            </w:pPr>
            <w:r w:rsidRPr="00A21016">
              <w:rPr>
                <w:rFonts w:ascii="Arial" w:hAnsi="Arial" w:cs="Arial"/>
                <w:i/>
                <w:sz w:val="22"/>
                <w:szCs w:val="22"/>
              </w:rPr>
              <w:t>- datum izvedbe (od mesec/leto – do mesec/ leto),</w:t>
            </w:r>
          </w:p>
          <w:p w14:paraId="05235297" w14:textId="77777777" w:rsidR="00A21016" w:rsidRPr="00A21016" w:rsidRDefault="00A21016" w:rsidP="00A21016">
            <w:pPr>
              <w:spacing w:after="200" w:line="276" w:lineRule="auto"/>
              <w:jc w:val="both"/>
              <w:rPr>
                <w:rFonts w:ascii="Arial" w:hAnsi="Arial" w:cs="Arial"/>
                <w:i/>
                <w:sz w:val="22"/>
                <w:szCs w:val="22"/>
              </w:rPr>
            </w:pPr>
            <w:r w:rsidRPr="00A21016">
              <w:rPr>
                <w:rFonts w:ascii="Arial" w:hAnsi="Arial" w:cs="Arial"/>
                <w:i/>
                <w:sz w:val="22"/>
                <w:szCs w:val="22"/>
              </w:rPr>
              <w:t>- podatke o projektu (iz podatkov na referenčnem potrdilu mora biti razvidno izpolnjevanje pogoja),</w:t>
            </w:r>
          </w:p>
          <w:p w14:paraId="37242886" w14:textId="77777777" w:rsidR="00A21016" w:rsidRPr="00A21016" w:rsidRDefault="00A21016" w:rsidP="00A21016">
            <w:pPr>
              <w:spacing w:after="200" w:line="276" w:lineRule="auto"/>
              <w:jc w:val="both"/>
              <w:rPr>
                <w:rFonts w:ascii="Arial" w:hAnsi="Arial" w:cs="Arial"/>
                <w:i/>
                <w:sz w:val="22"/>
                <w:szCs w:val="22"/>
              </w:rPr>
            </w:pPr>
            <w:r w:rsidRPr="00A21016">
              <w:rPr>
                <w:rFonts w:ascii="Arial" w:hAnsi="Arial" w:cs="Arial"/>
                <w:i/>
                <w:sz w:val="22"/>
                <w:szCs w:val="22"/>
              </w:rPr>
              <w:t>- skupna vrednost del, ki jih je izvedel gospodarski subjekt,</w:t>
            </w:r>
          </w:p>
          <w:p w14:paraId="013362F7" w14:textId="77777777" w:rsidR="00A21016" w:rsidRPr="00A21016" w:rsidRDefault="00A21016" w:rsidP="00A21016">
            <w:pPr>
              <w:spacing w:after="200" w:line="276" w:lineRule="auto"/>
              <w:jc w:val="both"/>
              <w:rPr>
                <w:rFonts w:ascii="Arial" w:hAnsi="Arial" w:cs="Arial"/>
                <w:i/>
                <w:sz w:val="22"/>
                <w:szCs w:val="22"/>
              </w:rPr>
            </w:pPr>
            <w:r w:rsidRPr="00A21016">
              <w:rPr>
                <w:rFonts w:ascii="Arial" w:hAnsi="Arial" w:cs="Arial"/>
                <w:i/>
                <w:sz w:val="22"/>
                <w:szCs w:val="22"/>
              </w:rPr>
              <w:t>-navedba, da so bile storitve opravljene v dogovorjeni kvaliteti, količini in pogodbenem roku.</w:t>
            </w:r>
          </w:p>
          <w:p w14:paraId="2B685FBE" w14:textId="77777777" w:rsidR="00A21016" w:rsidRPr="00A21016" w:rsidRDefault="00A21016" w:rsidP="00A21016">
            <w:pPr>
              <w:spacing w:after="200" w:line="276" w:lineRule="auto"/>
              <w:jc w:val="both"/>
              <w:rPr>
                <w:rFonts w:ascii="Arial" w:hAnsi="Arial" w:cs="Arial"/>
                <w:i/>
                <w:iCs/>
                <w:sz w:val="22"/>
                <w:szCs w:val="22"/>
              </w:rPr>
            </w:pPr>
            <w:r w:rsidRPr="00A21016">
              <w:rPr>
                <w:rFonts w:ascii="Arial" w:hAnsi="Arial" w:cs="Arial"/>
                <w:i/>
                <w:iCs/>
                <w:sz w:val="22"/>
                <w:szCs w:val="22"/>
              </w:rPr>
              <w:t>Naročnik si pridržuje pravico, da predložene referenčne projekte preveri sam pri investitorju, in jih ne upošteva, v kolikor le-teh ne bo mogoče pridobiti oz. preveriti (preverba istovrstnosti referenčnih del in referenčne višine posla).</w:t>
            </w:r>
          </w:p>
          <w:p w14:paraId="5E2DD6D6" w14:textId="77777777" w:rsidR="00A21016" w:rsidRPr="00A21016" w:rsidRDefault="00A21016" w:rsidP="00A21016">
            <w:pPr>
              <w:spacing w:after="200" w:line="276" w:lineRule="auto"/>
              <w:jc w:val="both"/>
              <w:rPr>
                <w:rFonts w:ascii="Arial" w:hAnsi="Arial" w:cs="Arial"/>
                <w:sz w:val="22"/>
                <w:szCs w:val="22"/>
              </w:rPr>
            </w:pPr>
            <w:r w:rsidRPr="00A21016">
              <w:rPr>
                <w:rFonts w:ascii="Arial" w:hAnsi="Arial" w:cs="Arial"/>
                <w:i/>
                <w:iCs/>
                <w:sz w:val="22"/>
                <w:szCs w:val="22"/>
              </w:rPr>
              <w:t>Referenčni posli morajo biti potrjeni s strani s strani investitorjev oz. naročnikov, ki morajo biti tretje (pravne) osebe, kar pomeni, da navedenega potrdila ne sme ponudnik potrditi sam sebi oz. svojemu partnerju pri skupnem nastopanju, niti mu ga ne more potrditi njegov podizvajalec.</w:t>
            </w:r>
            <w:r w:rsidRPr="00A21016">
              <w:rPr>
                <w:rFonts w:ascii="Arial" w:hAnsi="Arial" w:cs="Arial"/>
                <w:sz w:val="22"/>
                <w:szCs w:val="22"/>
              </w:rPr>
              <w:t xml:space="preserve"> </w:t>
            </w:r>
          </w:p>
        </w:tc>
      </w:tr>
      <w:tr w:rsidR="00A21016" w:rsidRPr="00A21016" w14:paraId="1E7C0EFE"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8DB3E2"/>
            <w:hideMark/>
          </w:tcPr>
          <w:p w14:paraId="1AE53D29" w14:textId="77777777" w:rsidR="00A21016" w:rsidRPr="00A21016" w:rsidRDefault="00A21016" w:rsidP="00A21016">
            <w:pPr>
              <w:spacing w:after="200" w:line="276" w:lineRule="auto"/>
              <w:jc w:val="both"/>
              <w:rPr>
                <w:rFonts w:ascii="Arial" w:hAnsi="Arial" w:cs="Arial"/>
                <w:i/>
                <w:sz w:val="22"/>
                <w:szCs w:val="22"/>
              </w:rPr>
            </w:pPr>
            <w:r w:rsidRPr="00A21016">
              <w:rPr>
                <w:rFonts w:ascii="Arial" w:hAnsi="Arial" w:cs="Arial"/>
                <w:i/>
                <w:sz w:val="22"/>
                <w:szCs w:val="22"/>
              </w:rPr>
              <w:lastRenderedPageBreak/>
              <w:t>V primeru, da gospodarski subjekt nastopa v skupni ponudbi ali s podizvajalci bo naročnik upošteval ustrezne izkušnje – reference za izvedbo javnega naročila</w:t>
            </w:r>
            <w:r w:rsidRPr="00A21016">
              <w:rPr>
                <w:rFonts w:ascii="Arial" w:hAnsi="Arial" w:cs="Arial"/>
                <w:b/>
                <w:i/>
                <w:sz w:val="22"/>
                <w:szCs w:val="22"/>
              </w:rPr>
              <w:t xml:space="preserve"> partnerjev</w:t>
            </w:r>
            <w:r w:rsidRPr="00A21016">
              <w:rPr>
                <w:rFonts w:ascii="Arial" w:hAnsi="Arial" w:cs="Arial"/>
                <w:i/>
                <w:sz w:val="22"/>
                <w:szCs w:val="22"/>
              </w:rPr>
              <w:t xml:space="preserve"> v skupnem nastopanju </w:t>
            </w:r>
            <w:r w:rsidRPr="00A21016">
              <w:rPr>
                <w:rFonts w:ascii="Arial" w:hAnsi="Arial" w:cs="Arial"/>
                <w:b/>
                <w:bCs/>
                <w:i/>
                <w:sz w:val="22"/>
                <w:szCs w:val="22"/>
              </w:rPr>
              <w:t>in podizvajalcev.</w:t>
            </w:r>
            <w:r w:rsidRPr="00A21016">
              <w:rPr>
                <w:rFonts w:ascii="Arial" w:hAnsi="Arial" w:cs="Arial"/>
                <w:i/>
                <w:sz w:val="22"/>
                <w:szCs w:val="22"/>
              </w:rPr>
              <w:t xml:space="preserve">  </w:t>
            </w:r>
          </w:p>
          <w:p w14:paraId="676811B4" w14:textId="77777777" w:rsidR="00A21016" w:rsidRPr="00A21016" w:rsidRDefault="00A21016" w:rsidP="00A21016">
            <w:pPr>
              <w:spacing w:after="200" w:line="288" w:lineRule="auto"/>
              <w:jc w:val="both"/>
              <w:rPr>
                <w:rFonts w:ascii="Arial" w:hAnsi="Arial" w:cs="Arial"/>
                <w:i/>
                <w:sz w:val="22"/>
                <w:szCs w:val="22"/>
              </w:rPr>
            </w:pPr>
            <w:r w:rsidRPr="00A21016">
              <w:rPr>
                <w:rFonts w:ascii="Arial" w:hAnsi="Arial" w:cs="Arial"/>
                <w:i/>
                <w:color w:val="000000"/>
                <w:sz w:val="22"/>
                <w:szCs w:val="22"/>
                <w:u w:val="single"/>
              </w:rPr>
              <w:t>Tisti gospodarski subjekt kateri bo izkazal izpolnjevanje pogoja, mora ta dela tudi izvajati</w:t>
            </w:r>
            <w:r w:rsidRPr="00A21016">
              <w:rPr>
                <w:rFonts w:ascii="Arial" w:hAnsi="Arial" w:cs="Arial"/>
                <w:i/>
                <w:color w:val="000000"/>
                <w:sz w:val="22"/>
                <w:szCs w:val="22"/>
              </w:rPr>
              <w:t>.</w:t>
            </w:r>
          </w:p>
        </w:tc>
      </w:tr>
    </w:tbl>
    <w:p w14:paraId="1857EFA2" w14:textId="77777777" w:rsidR="00A21016" w:rsidRPr="00A21016" w:rsidRDefault="00A21016" w:rsidP="00A21016">
      <w:pPr>
        <w:spacing w:before="100" w:after="200" w:line="276" w:lineRule="auto"/>
        <w:rPr>
          <w:rFonts w:ascii="Calibri" w:eastAsia="Times New Roman" w:hAnsi="Calibri" w:cs="Times New Roman"/>
          <w:kern w:val="0"/>
          <w:sz w:val="20"/>
          <w:szCs w:val="20"/>
          <w14:ligatures w14:val="none"/>
        </w:rPr>
      </w:pPr>
      <w:r w:rsidRPr="00A21016">
        <w:rPr>
          <w:rFonts w:ascii="Calibri" w:eastAsia="Times New Roman" w:hAnsi="Calibri" w:cs="Times New Roman"/>
          <w:caps/>
          <w:kern w:val="0"/>
          <w:sz w:val="20"/>
          <w:szCs w:val="20"/>
          <w14:ligatures w14:val="none"/>
        </w:rPr>
        <w:br w:type="page"/>
      </w:r>
    </w:p>
    <w:tbl>
      <w:tblPr>
        <w:tblStyle w:val="Tabelamrea1"/>
        <w:tblW w:w="9209" w:type="dxa"/>
        <w:tblInd w:w="0" w:type="dxa"/>
        <w:tblLook w:val="04A0" w:firstRow="1" w:lastRow="0" w:firstColumn="1" w:lastColumn="0" w:noHBand="0" w:noVBand="1"/>
      </w:tblPr>
      <w:tblGrid>
        <w:gridCol w:w="4603"/>
        <w:gridCol w:w="4606"/>
      </w:tblGrid>
      <w:tr w:rsidR="00A21016" w:rsidRPr="00A21016" w14:paraId="4D220CB2" w14:textId="77777777">
        <w:tc>
          <w:tcPr>
            <w:tcW w:w="9209" w:type="dxa"/>
            <w:gridSpan w:val="2"/>
            <w:tcBorders>
              <w:top w:val="single" w:sz="4" w:space="0" w:color="auto"/>
              <w:left w:val="single" w:sz="4" w:space="0" w:color="auto"/>
              <w:bottom w:val="single" w:sz="4" w:space="0" w:color="auto"/>
              <w:right w:val="single" w:sz="4" w:space="0" w:color="auto"/>
            </w:tcBorders>
            <w:hideMark/>
          </w:tcPr>
          <w:p w14:paraId="0090C6AA" w14:textId="77777777" w:rsidR="00A21016" w:rsidRPr="00A21016" w:rsidRDefault="00A21016" w:rsidP="00A21016">
            <w:pPr>
              <w:pBdr>
                <w:top w:val="dotted" w:sz="6" w:space="2" w:color="4472C4"/>
              </w:pBdr>
              <w:spacing w:before="200" w:line="276" w:lineRule="auto"/>
              <w:outlineLvl w:val="3"/>
              <w:rPr>
                <w:rFonts w:ascii="Arial" w:hAnsi="Arial" w:cs="Arial"/>
                <w:caps/>
                <w:color w:val="2F5496"/>
                <w:spacing w:val="10"/>
                <w:sz w:val="22"/>
                <w:szCs w:val="22"/>
              </w:rPr>
            </w:pPr>
            <w:r w:rsidRPr="00A21016">
              <w:rPr>
                <w:rFonts w:ascii="Arial" w:hAnsi="Arial" w:cs="Arial"/>
                <w:caps/>
                <w:color w:val="2F5496"/>
                <w:spacing w:val="10"/>
                <w:sz w:val="22"/>
                <w:szCs w:val="22"/>
              </w:rPr>
              <w:lastRenderedPageBreak/>
              <w:t>5.2.3.2. Kadrovska in strokovna sposobnost</w:t>
            </w:r>
          </w:p>
        </w:tc>
      </w:tr>
      <w:tr w:rsidR="00A21016" w:rsidRPr="00A21016" w14:paraId="4007D4AC" w14:textId="77777777">
        <w:tc>
          <w:tcPr>
            <w:tcW w:w="4603" w:type="dxa"/>
            <w:tcBorders>
              <w:top w:val="single" w:sz="4" w:space="0" w:color="auto"/>
              <w:left w:val="single" w:sz="4" w:space="0" w:color="auto"/>
              <w:bottom w:val="single" w:sz="4" w:space="0" w:color="auto"/>
              <w:right w:val="single" w:sz="4" w:space="0" w:color="auto"/>
            </w:tcBorders>
          </w:tcPr>
          <w:p w14:paraId="2E4DF78F" w14:textId="77777777" w:rsidR="00A21016" w:rsidRPr="00A21016" w:rsidRDefault="00A21016" w:rsidP="00A21016">
            <w:pPr>
              <w:spacing w:line="288" w:lineRule="auto"/>
              <w:jc w:val="both"/>
              <w:rPr>
                <w:rFonts w:ascii="Arial" w:hAnsi="Arial" w:cs="Arial"/>
                <w:sz w:val="22"/>
                <w:szCs w:val="22"/>
              </w:rPr>
            </w:pPr>
            <w:r w:rsidRPr="00A21016">
              <w:rPr>
                <w:rFonts w:ascii="Arial" w:hAnsi="Arial" w:cs="Arial"/>
                <w:sz w:val="22"/>
                <w:szCs w:val="22"/>
                <w:u w:val="single"/>
              </w:rPr>
              <w:t xml:space="preserve">VODJA GRADNJE </w:t>
            </w:r>
          </w:p>
          <w:p w14:paraId="001F07AA" w14:textId="77777777" w:rsidR="00A21016" w:rsidRPr="00A21016" w:rsidRDefault="00A21016" w:rsidP="00A21016">
            <w:pPr>
              <w:spacing w:line="288" w:lineRule="auto"/>
              <w:jc w:val="both"/>
              <w:rPr>
                <w:rFonts w:ascii="Arial" w:hAnsi="Arial" w:cs="Arial"/>
                <w:sz w:val="22"/>
                <w:szCs w:val="22"/>
                <w:lang w:eastAsia="sl-SI"/>
              </w:rPr>
            </w:pPr>
          </w:p>
          <w:p w14:paraId="4175A8A6" w14:textId="77777777" w:rsidR="00A21016" w:rsidRPr="00A21016" w:rsidRDefault="00A21016" w:rsidP="00A21016">
            <w:pPr>
              <w:spacing w:line="288" w:lineRule="auto"/>
              <w:jc w:val="both"/>
              <w:rPr>
                <w:rFonts w:ascii="Arial" w:hAnsi="Arial" w:cs="Arial"/>
                <w:sz w:val="22"/>
                <w:szCs w:val="22"/>
                <w:lang w:eastAsia="sl-SI"/>
              </w:rPr>
            </w:pPr>
            <w:r w:rsidRPr="00A21016">
              <w:rPr>
                <w:rFonts w:ascii="Arial" w:hAnsi="Arial" w:cs="Arial"/>
                <w:sz w:val="22"/>
                <w:szCs w:val="22"/>
                <w:lang w:eastAsia="sl-SI"/>
              </w:rPr>
              <w:t>Ponudnik mora razpolagati s kadrom, ki izpolnjuje pogoje za nominacijo funkcije vodje gradnje skladno z veljavnim Gradbenim zakonom in ki izpolnjuje naslednje pogoje:</w:t>
            </w:r>
          </w:p>
          <w:p w14:paraId="59D3C25E" w14:textId="77777777" w:rsidR="00A21016" w:rsidRPr="00A21016" w:rsidRDefault="00A21016" w:rsidP="00A21016">
            <w:pPr>
              <w:spacing w:line="288" w:lineRule="auto"/>
              <w:jc w:val="both"/>
              <w:rPr>
                <w:rFonts w:ascii="Arial" w:hAnsi="Arial" w:cs="Arial"/>
                <w:sz w:val="22"/>
                <w:szCs w:val="22"/>
                <w:lang w:eastAsia="sl-SI"/>
              </w:rPr>
            </w:pPr>
          </w:p>
          <w:p w14:paraId="2BD4851D" w14:textId="77777777" w:rsidR="00A21016" w:rsidRPr="00A21016" w:rsidRDefault="00A21016" w:rsidP="00A21016">
            <w:pPr>
              <w:numPr>
                <w:ilvl w:val="0"/>
                <w:numId w:val="40"/>
              </w:numPr>
              <w:spacing w:line="288" w:lineRule="auto"/>
              <w:ind w:left="306" w:hanging="306"/>
              <w:jc w:val="both"/>
              <w:rPr>
                <w:rFonts w:ascii="Arial" w:hAnsi="Arial" w:cs="Arial"/>
                <w:color w:val="FF0000"/>
                <w:sz w:val="22"/>
                <w:szCs w:val="22"/>
                <w:lang w:eastAsia="sl-SI"/>
              </w:rPr>
            </w:pPr>
            <w:r w:rsidRPr="00A21016">
              <w:rPr>
                <w:rFonts w:ascii="Arial" w:hAnsi="Arial" w:cs="Arial"/>
                <w:sz w:val="22"/>
                <w:szCs w:val="22"/>
                <w:lang w:eastAsia="sl-SI"/>
              </w:rPr>
              <w:t xml:space="preserve">je vpisan v imenik pooblaščenih inženirjev pristojne poklicne zbornice v Republiki Sloveniji (IZS) z aktivnim poklicnim nazivom </w:t>
            </w:r>
            <w:r w:rsidRPr="00A21016">
              <w:rPr>
                <w:rFonts w:ascii="Arial" w:hAnsi="Arial" w:cs="Arial"/>
                <w:b/>
                <w:bCs/>
                <w:sz w:val="22"/>
                <w:szCs w:val="22"/>
                <w:lang w:eastAsia="sl-SI"/>
              </w:rPr>
              <w:t>pooblaščen inženir s področja gradbeništva</w:t>
            </w:r>
            <w:r w:rsidRPr="00A21016">
              <w:rPr>
                <w:rFonts w:ascii="Arial" w:hAnsi="Arial" w:cs="Arial"/>
                <w:sz w:val="22"/>
                <w:szCs w:val="22"/>
                <w:lang w:eastAsia="sl-SI"/>
              </w:rPr>
              <w:t xml:space="preserve"> </w:t>
            </w:r>
            <w:r w:rsidRPr="00A21016">
              <w:rPr>
                <w:rFonts w:ascii="Arial" w:hAnsi="Arial" w:cs="Arial"/>
                <w:sz w:val="22"/>
                <w:szCs w:val="22"/>
                <w:u w:val="single"/>
                <w:lang w:eastAsia="sl-SI"/>
              </w:rPr>
              <w:t>ali</w:t>
            </w:r>
            <w:r w:rsidRPr="00A21016">
              <w:rPr>
                <w:rFonts w:ascii="Arial" w:hAnsi="Arial" w:cs="Arial"/>
                <w:sz w:val="22"/>
                <w:szCs w:val="22"/>
                <w:lang w:eastAsia="sl-SI"/>
              </w:rPr>
              <w:t xml:space="preserve"> </w:t>
            </w:r>
          </w:p>
          <w:p w14:paraId="130371C5" w14:textId="77777777" w:rsidR="00A21016" w:rsidRPr="00A21016" w:rsidRDefault="00A21016" w:rsidP="00A21016">
            <w:pPr>
              <w:spacing w:line="288" w:lineRule="auto"/>
              <w:ind w:left="306"/>
              <w:jc w:val="both"/>
              <w:rPr>
                <w:rFonts w:ascii="Arial" w:hAnsi="Arial" w:cs="Arial"/>
                <w:color w:val="FF0000"/>
                <w:sz w:val="22"/>
                <w:szCs w:val="22"/>
                <w:lang w:eastAsia="sl-SI"/>
              </w:rPr>
            </w:pPr>
          </w:p>
          <w:p w14:paraId="063049F1" w14:textId="77777777" w:rsidR="00A21016" w:rsidRPr="00A21016" w:rsidRDefault="00A21016" w:rsidP="00A21016">
            <w:pPr>
              <w:numPr>
                <w:ilvl w:val="0"/>
                <w:numId w:val="40"/>
              </w:numPr>
              <w:spacing w:line="288" w:lineRule="auto"/>
              <w:ind w:left="306" w:hanging="306"/>
              <w:jc w:val="both"/>
              <w:rPr>
                <w:rFonts w:ascii="Arial" w:hAnsi="Arial" w:cs="Arial"/>
                <w:color w:val="FF0000"/>
                <w:sz w:val="22"/>
                <w:szCs w:val="22"/>
                <w:lang w:eastAsia="sl-SI"/>
              </w:rPr>
            </w:pPr>
            <w:r w:rsidRPr="00A21016">
              <w:rPr>
                <w:rFonts w:ascii="Arial" w:hAnsi="Arial" w:cs="Arial"/>
                <w:b/>
                <w:bCs/>
                <w:sz w:val="22"/>
                <w:szCs w:val="22"/>
                <w:lang w:eastAsia="sl-SI"/>
              </w:rPr>
              <w:t>kot vodja del s področja gradbeništva</w:t>
            </w:r>
            <w:r w:rsidRPr="00A21016">
              <w:rPr>
                <w:rFonts w:ascii="Arial" w:hAnsi="Arial" w:cs="Arial"/>
                <w:sz w:val="22"/>
                <w:szCs w:val="22"/>
                <w:lang w:eastAsia="sl-SI"/>
              </w:rPr>
              <w:t xml:space="preserve"> oziroma izpolnjuje za ta vpis predpisane  pogoje,</w:t>
            </w:r>
          </w:p>
          <w:p w14:paraId="05915EF2" w14:textId="77777777" w:rsidR="00A21016" w:rsidRPr="00A21016" w:rsidRDefault="00A21016" w:rsidP="00A21016">
            <w:pPr>
              <w:spacing w:line="288" w:lineRule="auto"/>
              <w:jc w:val="both"/>
              <w:rPr>
                <w:rFonts w:ascii="Arial" w:hAnsi="Arial" w:cs="Arial"/>
                <w:color w:val="FF0000"/>
                <w:sz w:val="22"/>
                <w:szCs w:val="22"/>
                <w:lang w:eastAsia="sl-SI"/>
              </w:rPr>
            </w:pPr>
          </w:p>
          <w:p w14:paraId="34F42CD3" w14:textId="77777777" w:rsidR="00A21016" w:rsidRPr="00A21016" w:rsidRDefault="00A21016" w:rsidP="00A21016">
            <w:pPr>
              <w:numPr>
                <w:ilvl w:val="0"/>
                <w:numId w:val="40"/>
              </w:numPr>
              <w:spacing w:line="288" w:lineRule="auto"/>
              <w:ind w:left="306" w:hanging="306"/>
              <w:jc w:val="both"/>
              <w:rPr>
                <w:rFonts w:ascii="Arial" w:hAnsi="Arial" w:cs="Arial"/>
                <w:sz w:val="22"/>
                <w:szCs w:val="22"/>
                <w:lang w:eastAsia="sl-SI"/>
              </w:rPr>
            </w:pPr>
            <w:r w:rsidRPr="00A21016">
              <w:rPr>
                <w:rFonts w:ascii="Arial" w:hAnsi="Arial" w:cs="Arial"/>
                <w:sz w:val="22"/>
                <w:szCs w:val="22"/>
                <w:lang w:eastAsia="sl-SI"/>
              </w:rPr>
              <w:t>je zaposlen pri gospodarskem subjektu (ponudnik, partner, podizvajalec),</w:t>
            </w:r>
          </w:p>
          <w:p w14:paraId="16687C5D" w14:textId="77777777" w:rsidR="00A21016" w:rsidRPr="00A21016" w:rsidRDefault="00A21016" w:rsidP="00A21016">
            <w:pPr>
              <w:spacing w:line="288" w:lineRule="auto"/>
              <w:ind w:left="306"/>
              <w:jc w:val="both"/>
              <w:rPr>
                <w:rFonts w:ascii="Arial" w:hAnsi="Arial" w:cs="Arial"/>
                <w:sz w:val="22"/>
                <w:szCs w:val="22"/>
                <w:lang w:eastAsia="sl-SI"/>
              </w:rPr>
            </w:pPr>
          </w:p>
          <w:p w14:paraId="4177A9DE" w14:textId="77777777" w:rsidR="00A21016" w:rsidRPr="00A21016" w:rsidRDefault="00A21016" w:rsidP="00A21016">
            <w:pPr>
              <w:numPr>
                <w:ilvl w:val="0"/>
                <w:numId w:val="40"/>
              </w:numPr>
              <w:spacing w:line="288" w:lineRule="auto"/>
              <w:ind w:left="306" w:hanging="306"/>
              <w:jc w:val="both"/>
              <w:rPr>
                <w:rFonts w:ascii="Arial" w:hAnsi="Arial" w:cs="Arial"/>
                <w:sz w:val="22"/>
                <w:szCs w:val="22"/>
                <w:lang w:eastAsia="sl-SI"/>
              </w:rPr>
            </w:pPr>
            <w:r w:rsidRPr="00A21016">
              <w:rPr>
                <w:rFonts w:ascii="Arial" w:hAnsi="Arial" w:cs="Arial"/>
                <w:b/>
                <w:bCs/>
                <w:sz w:val="22"/>
                <w:szCs w:val="22"/>
                <w:lang w:eastAsia="sl-SI"/>
              </w:rPr>
              <w:t xml:space="preserve">je v zadnjih petih (5) letih pred objavo predmetnega naročila kot vodja gradnje ali kot odgovorni vodja del uspešno vodil in zaključil najmanj eno (1) primerljivo referenčno gradnjo (izgradnjo, rekonstrukcijo ali obnovo) objekta v minimalni vrednosti 100.000,00 EUR brez DDV. </w:t>
            </w:r>
          </w:p>
          <w:p w14:paraId="26BC7853" w14:textId="77777777" w:rsidR="00A21016" w:rsidRPr="00A21016" w:rsidRDefault="00A21016" w:rsidP="00A21016">
            <w:pPr>
              <w:spacing w:line="288" w:lineRule="auto"/>
              <w:jc w:val="both"/>
              <w:rPr>
                <w:rFonts w:ascii="Arial" w:hAnsi="Arial" w:cs="Arial"/>
                <w:sz w:val="22"/>
                <w:szCs w:val="22"/>
                <w:lang w:eastAsia="sl-SI"/>
              </w:rPr>
            </w:pPr>
          </w:p>
          <w:p w14:paraId="2760D75A" w14:textId="77777777" w:rsidR="00A21016" w:rsidRPr="00A21016" w:rsidRDefault="00A21016" w:rsidP="00A21016">
            <w:pPr>
              <w:spacing w:line="288" w:lineRule="auto"/>
              <w:jc w:val="both"/>
              <w:rPr>
                <w:rFonts w:ascii="Arial" w:hAnsi="Arial" w:cs="Arial"/>
                <w:sz w:val="22"/>
                <w:szCs w:val="22"/>
                <w:lang w:eastAsia="sl-SI"/>
              </w:rPr>
            </w:pPr>
            <w:r w:rsidRPr="00A21016">
              <w:rPr>
                <w:rFonts w:ascii="Arial" w:hAnsi="Arial" w:cs="Arial"/>
                <w:sz w:val="22"/>
                <w:szCs w:val="22"/>
                <w:lang w:eastAsia="sl-SI"/>
              </w:rPr>
              <w:t xml:space="preserve">Za primerljivo referenčno gradnjo se smatra izvedba GOI del na objektih z oznako 112, 113, 121, 122, 123, 126 po klasifikaciji iz Uredbe o razvrščanju objektov (Ur.l.RS, št. 96/22). </w:t>
            </w:r>
          </w:p>
          <w:p w14:paraId="4932714F" w14:textId="77777777" w:rsidR="00A21016" w:rsidRPr="00A21016" w:rsidRDefault="00A21016" w:rsidP="00A21016">
            <w:pPr>
              <w:spacing w:after="200" w:line="276" w:lineRule="auto"/>
              <w:jc w:val="both"/>
              <w:rPr>
                <w:rFonts w:ascii="Arial" w:hAnsi="Arial" w:cs="Arial"/>
                <w:sz w:val="22"/>
                <w:szCs w:val="22"/>
                <w:lang w:eastAsia="sl-SI"/>
              </w:rPr>
            </w:pPr>
            <w:r w:rsidRPr="00A21016">
              <w:rPr>
                <w:rFonts w:ascii="Arial" w:hAnsi="Arial" w:cs="Arial"/>
                <w:sz w:val="22"/>
                <w:szCs w:val="22"/>
                <w:lang w:eastAsia="sl-SI"/>
              </w:rPr>
              <w:t xml:space="preserve">Posel se šteje za zaključenega z dnem pridobitve uporabnega dovoljenja oz. podpisa primopredajnega zapisnika v kolikor ni bilo </w:t>
            </w:r>
            <w:r w:rsidRPr="00A21016">
              <w:rPr>
                <w:rFonts w:ascii="Arial" w:hAnsi="Arial" w:cs="Arial"/>
                <w:sz w:val="22"/>
                <w:szCs w:val="22"/>
                <w:lang w:eastAsia="sl-SI"/>
              </w:rPr>
              <w:lastRenderedPageBreak/>
              <w:t>pridobljeno uporabno dovoljenje na strani naročnika.</w:t>
            </w:r>
          </w:p>
        </w:tc>
        <w:tc>
          <w:tcPr>
            <w:tcW w:w="4606" w:type="dxa"/>
            <w:tcBorders>
              <w:top w:val="single" w:sz="4" w:space="0" w:color="auto"/>
              <w:left w:val="single" w:sz="4" w:space="0" w:color="auto"/>
              <w:bottom w:val="single" w:sz="4" w:space="0" w:color="auto"/>
              <w:right w:val="single" w:sz="4" w:space="0" w:color="auto"/>
            </w:tcBorders>
          </w:tcPr>
          <w:p w14:paraId="2F31C6D5" w14:textId="77777777" w:rsidR="00A21016" w:rsidRPr="00A21016" w:rsidRDefault="00A21016" w:rsidP="00A21016">
            <w:pPr>
              <w:spacing w:after="200" w:line="276" w:lineRule="auto"/>
              <w:jc w:val="both"/>
              <w:rPr>
                <w:rFonts w:ascii="Arial" w:hAnsi="Arial" w:cs="Arial"/>
                <w:b/>
                <w:i/>
                <w:color w:val="000000"/>
                <w:sz w:val="22"/>
                <w:szCs w:val="22"/>
              </w:rPr>
            </w:pPr>
            <w:r w:rsidRPr="00A21016">
              <w:rPr>
                <w:rFonts w:ascii="Arial" w:hAnsi="Arial" w:cs="Arial"/>
                <w:b/>
                <w:i/>
                <w:color w:val="000000"/>
                <w:sz w:val="22"/>
                <w:szCs w:val="22"/>
              </w:rPr>
              <w:lastRenderedPageBreak/>
              <w:t>Dokazilo:</w:t>
            </w:r>
          </w:p>
          <w:p w14:paraId="23A598C5" w14:textId="77777777" w:rsidR="00A21016" w:rsidRPr="00A21016" w:rsidRDefault="00A21016" w:rsidP="00A21016">
            <w:pPr>
              <w:widowControl w:val="0"/>
              <w:numPr>
                <w:ilvl w:val="0"/>
                <w:numId w:val="42"/>
              </w:numPr>
              <w:tabs>
                <w:tab w:val="left" w:pos="468"/>
              </w:tabs>
              <w:autoSpaceDE w:val="0"/>
              <w:autoSpaceDN w:val="0"/>
              <w:spacing w:before="13" w:line="288" w:lineRule="auto"/>
              <w:jc w:val="both"/>
              <w:rPr>
                <w:rFonts w:ascii="Arial" w:eastAsia="Arial" w:hAnsi="Arial" w:cs="Arial"/>
                <w:sz w:val="22"/>
                <w:szCs w:val="22"/>
              </w:rPr>
            </w:pPr>
            <w:r w:rsidRPr="00A21016">
              <w:rPr>
                <w:rFonts w:ascii="Arial" w:eastAsia="Arial" w:hAnsi="Arial" w:cs="Arial"/>
                <w:i/>
                <w:sz w:val="22"/>
                <w:szCs w:val="22"/>
              </w:rPr>
              <w:t xml:space="preserve">Izpolnjen obrazec 7   </w:t>
            </w:r>
          </w:p>
          <w:p w14:paraId="22E28AAB" w14:textId="77777777" w:rsidR="00A21016" w:rsidRPr="00A21016" w:rsidRDefault="00A21016" w:rsidP="00A21016">
            <w:pPr>
              <w:spacing w:after="200" w:line="276" w:lineRule="auto"/>
              <w:jc w:val="both"/>
              <w:rPr>
                <w:rFonts w:ascii="Arial" w:hAnsi="Arial" w:cs="Arial"/>
                <w:b/>
                <w:sz w:val="22"/>
                <w:szCs w:val="22"/>
              </w:rPr>
            </w:pPr>
          </w:p>
          <w:p w14:paraId="67EE9870" w14:textId="77777777" w:rsidR="00A21016" w:rsidRPr="00A21016" w:rsidRDefault="00A21016" w:rsidP="00A21016">
            <w:pPr>
              <w:spacing w:after="200" w:line="276" w:lineRule="auto"/>
              <w:jc w:val="both"/>
              <w:rPr>
                <w:rFonts w:ascii="Arial" w:hAnsi="Arial" w:cs="Arial"/>
                <w:b/>
                <w:sz w:val="22"/>
                <w:szCs w:val="22"/>
              </w:rPr>
            </w:pPr>
            <w:r w:rsidRPr="00A21016">
              <w:rPr>
                <w:rFonts w:ascii="Arial" w:hAnsi="Arial" w:cs="Arial"/>
                <w:b/>
                <w:sz w:val="22"/>
                <w:szCs w:val="22"/>
              </w:rPr>
              <w:t>Pojasnilo:</w:t>
            </w:r>
          </w:p>
          <w:p w14:paraId="475AE41E" w14:textId="77777777" w:rsidR="00A21016" w:rsidRPr="00A21016" w:rsidRDefault="00A21016" w:rsidP="00A21016">
            <w:pPr>
              <w:spacing w:after="200" w:line="276" w:lineRule="auto"/>
              <w:jc w:val="both"/>
              <w:rPr>
                <w:rFonts w:ascii="Arial" w:hAnsi="Arial" w:cs="Arial"/>
                <w:i/>
                <w:color w:val="000000"/>
                <w:sz w:val="22"/>
                <w:szCs w:val="22"/>
              </w:rPr>
            </w:pPr>
            <w:r w:rsidRPr="00A21016">
              <w:rPr>
                <w:rFonts w:ascii="Arial" w:hAnsi="Arial" w:cs="Arial"/>
                <w:i/>
                <w:color w:val="000000"/>
                <w:sz w:val="22"/>
                <w:szCs w:val="22"/>
              </w:rPr>
              <w:t xml:space="preserve">Naročnik lahko izpolnjevanje pogoja preverja s pomočjo potrdila kadrovske sposobnosti (Obrazec 7/2), katerega se po potrebi razmnoži. Potrdilo kadrovske sposobnosti mora potrditi naročnik referenčnega posla. </w:t>
            </w:r>
          </w:p>
          <w:p w14:paraId="04EE2E2A" w14:textId="77777777" w:rsidR="00A21016" w:rsidRPr="00A21016" w:rsidRDefault="00A21016" w:rsidP="00A21016">
            <w:pPr>
              <w:spacing w:after="200" w:line="276" w:lineRule="auto"/>
              <w:jc w:val="both"/>
              <w:rPr>
                <w:rFonts w:ascii="Arial" w:hAnsi="Arial" w:cs="Arial"/>
                <w:i/>
                <w:color w:val="000000"/>
                <w:sz w:val="22"/>
                <w:szCs w:val="22"/>
              </w:rPr>
            </w:pPr>
            <w:r w:rsidRPr="00A21016">
              <w:rPr>
                <w:rFonts w:ascii="Arial" w:hAnsi="Arial" w:cs="Arial"/>
                <w:i/>
                <w:color w:val="000000"/>
                <w:sz w:val="22"/>
                <w:szCs w:val="22"/>
              </w:rPr>
              <w:t xml:space="preserve">Referenčni naročnik je tisti naročnik, ki je ponudniku naročil in financiral izvedbo referenčnih del. </w:t>
            </w:r>
          </w:p>
          <w:p w14:paraId="406DBDE0" w14:textId="77777777" w:rsidR="00A21016" w:rsidRPr="00A21016" w:rsidRDefault="00A21016" w:rsidP="00A21016">
            <w:pPr>
              <w:spacing w:after="200" w:line="276" w:lineRule="auto"/>
              <w:jc w:val="both"/>
              <w:rPr>
                <w:rFonts w:ascii="Arial" w:hAnsi="Arial" w:cs="Arial"/>
                <w:i/>
                <w:iCs/>
                <w:color w:val="000000"/>
                <w:sz w:val="22"/>
                <w:szCs w:val="22"/>
              </w:rPr>
            </w:pPr>
            <w:r w:rsidRPr="00A21016">
              <w:rPr>
                <w:rFonts w:ascii="Arial" w:hAnsi="Arial" w:cs="Arial"/>
                <w:i/>
                <w:iCs/>
                <w:color w:val="000000"/>
                <w:sz w:val="22"/>
                <w:szCs w:val="22"/>
              </w:rPr>
              <w:t>Ponudnik, partner v ponudbi ali podizvajalec, ne morejo potrditi referenčnega posla sami sebi ali drug drugemu.</w:t>
            </w:r>
          </w:p>
          <w:p w14:paraId="4D1A1231" w14:textId="77777777" w:rsidR="00A21016" w:rsidRPr="00A21016" w:rsidRDefault="00A21016" w:rsidP="00A21016">
            <w:pPr>
              <w:spacing w:after="200" w:line="276" w:lineRule="auto"/>
              <w:jc w:val="both"/>
              <w:rPr>
                <w:rFonts w:ascii="Arial" w:hAnsi="Arial" w:cs="Arial"/>
                <w:i/>
                <w:color w:val="000000"/>
                <w:sz w:val="22"/>
                <w:szCs w:val="22"/>
              </w:rPr>
            </w:pPr>
            <w:r w:rsidRPr="00A21016">
              <w:rPr>
                <w:rFonts w:ascii="Arial" w:hAnsi="Arial" w:cs="Arial"/>
                <w:i/>
                <w:color w:val="000000"/>
                <w:sz w:val="22"/>
                <w:szCs w:val="22"/>
              </w:rPr>
              <w:t>Ponudniki lahko predložijo tudi referenčna potrdila na drugih obrazcih v kolikor je iz njih razvidno:</w:t>
            </w:r>
          </w:p>
          <w:p w14:paraId="7C38B724" w14:textId="77777777" w:rsidR="00A21016" w:rsidRPr="00A21016" w:rsidRDefault="00A21016" w:rsidP="00A21016">
            <w:pPr>
              <w:spacing w:after="200" w:line="276" w:lineRule="auto"/>
              <w:jc w:val="both"/>
              <w:rPr>
                <w:rFonts w:ascii="Arial" w:hAnsi="Arial" w:cs="Arial"/>
                <w:i/>
                <w:sz w:val="22"/>
                <w:szCs w:val="22"/>
              </w:rPr>
            </w:pPr>
            <w:r w:rsidRPr="00A21016">
              <w:rPr>
                <w:rFonts w:ascii="Arial" w:hAnsi="Arial" w:cs="Arial"/>
                <w:i/>
                <w:sz w:val="22"/>
                <w:szCs w:val="22"/>
              </w:rPr>
              <w:t xml:space="preserve">- naziv in naslov naročnika, podatki o kontaktni osebi naročnika in kontaktni podatki, </w:t>
            </w:r>
          </w:p>
          <w:p w14:paraId="26D6DC03" w14:textId="77777777" w:rsidR="00A21016" w:rsidRPr="00A21016" w:rsidRDefault="00A21016" w:rsidP="00A21016">
            <w:pPr>
              <w:spacing w:after="200" w:line="276" w:lineRule="auto"/>
              <w:jc w:val="both"/>
              <w:rPr>
                <w:rFonts w:ascii="Arial" w:hAnsi="Arial" w:cs="Arial"/>
                <w:i/>
                <w:sz w:val="22"/>
                <w:szCs w:val="22"/>
              </w:rPr>
            </w:pPr>
            <w:r w:rsidRPr="00A21016">
              <w:rPr>
                <w:rFonts w:ascii="Arial" w:hAnsi="Arial" w:cs="Arial"/>
                <w:i/>
                <w:sz w:val="22"/>
                <w:szCs w:val="22"/>
              </w:rPr>
              <w:t>- naziv projekta,</w:t>
            </w:r>
          </w:p>
          <w:p w14:paraId="1BC3235A" w14:textId="77777777" w:rsidR="00A21016" w:rsidRPr="00A21016" w:rsidRDefault="00A21016" w:rsidP="00A21016">
            <w:pPr>
              <w:spacing w:after="200" w:line="276" w:lineRule="auto"/>
              <w:jc w:val="both"/>
              <w:rPr>
                <w:rFonts w:ascii="Arial" w:hAnsi="Arial" w:cs="Arial"/>
                <w:i/>
                <w:sz w:val="22"/>
                <w:szCs w:val="22"/>
              </w:rPr>
            </w:pPr>
            <w:r w:rsidRPr="00A21016">
              <w:rPr>
                <w:rFonts w:ascii="Arial" w:hAnsi="Arial" w:cs="Arial"/>
                <w:i/>
                <w:sz w:val="22"/>
                <w:szCs w:val="22"/>
              </w:rPr>
              <w:t>- ime in priimek kadra,</w:t>
            </w:r>
          </w:p>
          <w:p w14:paraId="282FF961" w14:textId="77777777" w:rsidR="00A21016" w:rsidRPr="00A21016" w:rsidRDefault="00A21016" w:rsidP="00A21016">
            <w:pPr>
              <w:spacing w:after="200" w:line="276" w:lineRule="auto"/>
              <w:jc w:val="both"/>
              <w:rPr>
                <w:rFonts w:ascii="Arial" w:hAnsi="Arial" w:cs="Arial"/>
                <w:i/>
                <w:sz w:val="22"/>
                <w:szCs w:val="22"/>
              </w:rPr>
            </w:pPr>
            <w:r w:rsidRPr="00A21016">
              <w:rPr>
                <w:rFonts w:ascii="Arial" w:hAnsi="Arial" w:cs="Arial"/>
                <w:i/>
                <w:sz w:val="22"/>
                <w:szCs w:val="22"/>
              </w:rPr>
              <w:t>- datum izvedbe (od mesec/leto – do mesec/   leto),</w:t>
            </w:r>
          </w:p>
          <w:p w14:paraId="537ED53B" w14:textId="77777777" w:rsidR="00A21016" w:rsidRPr="00A21016" w:rsidRDefault="00A21016" w:rsidP="00A21016">
            <w:pPr>
              <w:spacing w:after="200" w:line="276" w:lineRule="auto"/>
              <w:jc w:val="both"/>
              <w:rPr>
                <w:rFonts w:ascii="Arial" w:hAnsi="Arial" w:cs="Arial"/>
                <w:i/>
                <w:sz w:val="22"/>
                <w:szCs w:val="22"/>
              </w:rPr>
            </w:pPr>
            <w:r w:rsidRPr="00A21016">
              <w:rPr>
                <w:rFonts w:ascii="Arial" w:hAnsi="Arial" w:cs="Arial"/>
                <w:i/>
                <w:sz w:val="22"/>
                <w:szCs w:val="22"/>
              </w:rPr>
              <w:t>-podatke o projektu (iz podatkov na referenčnem  potrdilu mora biti razvidno izpolnjevanje pogoja),</w:t>
            </w:r>
          </w:p>
          <w:p w14:paraId="43C70DDA" w14:textId="77777777" w:rsidR="00A21016" w:rsidRPr="00A21016" w:rsidRDefault="00A21016" w:rsidP="00A21016">
            <w:pPr>
              <w:spacing w:after="200" w:line="276" w:lineRule="auto"/>
              <w:jc w:val="both"/>
              <w:rPr>
                <w:rFonts w:ascii="Arial" w:hAnsi="Arial" w:cs="Arial"/>
                <w:i/>
                <w:sz w:val="22"/>
                <w:szCs w:val="22"/>
              </w:rPr>
            </w:pPr>
            <w:r w:rsidRPr="00A21016">
              <w:rPr>
                <w:rFonts w:ascii="Arial" w:hAnsi="Arial" w:cs="Arial"/>
                <w:i/>
                <w:sz w:val="22"/>
                <w:szCs w:val="22"/>
              </w:rPr>
              <w:t>- skupna vrednost del, ki jih je izvedel gospodarski subjekt,</w:t>
            </w:r>
          </w:p>
          <w:p w14:paraId="466B40BB" w14:textId="77777777" w:rsidR="00A21016" w:rsidRPr="00A21016" w:rsidRDefault="00A21016" w:rsidP="00A21016">
            <w:pPr>
              <w:spacing w:after="200" w:line="276" w:lineRule="auto"/>
              <w:jc w:val="both"/>
              <w:rPr>
                <w:rFonts w:ascii="Arial" w:hAnsi="Arial" w:cs="Arial"/>
                <w:i/>
                <w:sz w:val="22"/>
                <w:szCs w:val="22"/>
              </w:rPr>
            </w:pPr>
            <w:r w:rsidRPr="00A21016">
              <w:rPr>
                <w:rFonts w:ascii="Arial" w:hAnsi="Arial" w:cs="Arial"/>
                <w:i/>
                <w:sz w:val="22"/>
                <w:szCs w:val="22"/>
              </w:rPr>
              <w:t>- navedba, da so bile storitve opravljene v dogovorjeni kvaliteti, količini in pogodbenem  roku.</w:t>
            </w:r>
          </w:p>
          <w:p w14:paraId="1B9F2C4A" w14:textId="77777777" w:rsidR="00A21016" w:rsidRPr="00A21016" w:rsidRDefault="00A21016" w:rsidP="00A21016">
            <w:pPr>
              <w:spacing w:after="200" w:line="276" w:lineRule="auto"/>
              <w:jc w:val="both"/>
              <w:rPr>
                <w:rFonts w:ascii="Arial" w:hAnsi="Arial" w:cs="Arial"/>
                <w:i/>
                <w:color w:val="000000"/>
                <w:sz w:val="22"/>
                <w:szCs w:val="22"/>
              </w:rPr>
            </w:pPr>
            <w:r w:rsidRPr="00A21016">
              <w:rPr>
                <w:rFonts w:ascii="Arial" w:hAnsi="Arial" w:cs="Arial"/>
                <w:i/>
                <w:color w:val="000000"/>
                <w:sz w:val="22"/>
                <w:szCs w:val="22"/>
              </w:rPr>
              <w:t xml:space="preserve">Naročnik si pridržuje pravico od ponudnika zahtevati predložitev dokazil, iz katerih bo </w:t>
            </w:r>
            <w:r w:rsidRPr="00A21016">
              <w:rPr>
                <w:rFonts w:ascii="Arial" w:hAnsi="Arial" w:cs="Arial"/>
                <w:i/>
                <w:color w:val="000000"/>
                <w:sz w:val="22"/>
                <w:szCs w:val="22"/>
              </w:rPr>
              <w:lastRenderedPageBreak/>
              <w:t>izhajalo, da je referenčni projekt vključeval dela v zahtevanem obdobju in da je nominiran kader izvajal (vodil) zahtevana dela.</w:t>
            </w:r>
          </w:p>
          <w:p w14:paraId="4472CB01" w14:textId="77777777" w:rsidR="00A21016" w:rsidRPr="00A21016" w:rsidRDefault="00A21016" w:rsidP="00A21016">
            <w:pPr>
              <w:spacing w:after="200" w:line="276" w:lineRule="auto"/>
              <w:jc w:val="both"/>
              <w:rPr>
                <w:rFonts w:ascii="Arial" w:hAnsi="Arial" w:cs="Arial"/>
                <w:i/>
                <w:color w:val="000000"/>
                <w:sz w:val="22"/>
                <w:szCs w:val="22"/>
              </w:rPr>
            </w:pPr>
            <w:r w:rsidRPr="00A21016">
              <w:rPr>
                <w:rFonts w:ascii="Arial" w:hAnsi="Arial" w:cs="Arial"/>
                <w:i/>
                <w:color w:val="000000"/>
                <w:sz w:val="22"/>
                <w:szCs w:val="22"/>
              </w:rPr>
              <w:t>Naročnik si pridržuje pravico, da kadrovsko sposobnost preveri sam pri investitorju, in jih ne upošteva, v kolikor le-teh ne bo mogoče pridobiti oz. preveriti (preverba istovrstnosti referenčnih del in referenčne višine posla).</w:t>
            </w:r>
          </w:p>
          <w:p w14:paraId="02E2C114" w14:textId="77777777" w:rsidR="00A21016" w:rsidRPr="00A21016" w:rsidRDefault="00A21016" w:rsidP="00A21016">
            <w:pPr>
              <w:spacing w:after="200" w:line="276" w:lineRule="auto"/>
              <w:jc w:val="both"/>
              <w:rPr>
                <w:rFonts w:ascii="Arial" w:hAnsi="Arial" w:cs="Arial"/>
                <w:i/>
                <w:color w:val="000000"/>
                <w:sz w:val="22"/>
                <w:szCs w:val="22"/>
              </w:rPr>
            </w:pPr>
            <w:r w:rsidRPr="00A21016">
              <w:rPr>
                <w:rFonts w:ascii="Arial" w:hAnsi="Arial" w:cs="Arial"/>
                <w:i/>
                <w:color w:val="000000"/>
                <w:sz w:val="22"/>
                <w:szCs w:val="22"/>
              </w:rPr>
              <w:t>Na poziv naročnika bo moral ponudnik naročniku, v roku, ki ga bo določil naročnik, predložiti:</w:t>
            </w:r>
          </w:p>
          <w:p w14:paraId="5015DC54" w14:textId="77777777" w:rsidR="00A21016" w:rsidRPr="00A21016" w:rsidRDefault="00A21016" w:rsidP="00A21016">
            <w:pPr>
              <w:spacing w:after="200" w:line="276" w:lineRule="auto"/>
              <w:jc w:val="both"/>
              <w:rPr>
                <w:rFonts w:ascii="Arial" w:hAnsi="Arial" w:cs="Arial"/>
                <w:i/>
                <w:color w:val="000000"/>
                <w:sz w:val="22"/>
                <w:szCs w:val="22"/>
              </w:rPr>
            </w:pPr>
            <w:r w:rsidRPr="00A21016">
              <w:rPr>
                <w:rFonts w:ascii="Arial" w:hAnsi="Arial" w:cs="Arial"/>
                <w:i/>
                <w:color w:val="000000"/>
                <w:sz w:val="22"/>
                <w:szCs w:val="22"/>
              </w:rPr>
              <w:t>• dodatna dokazila (na primer: pogodbo z delodajalcem, dokazila v zvezi z izobrazbo (npr. diploma), dokazila o izpolnjevanju pogojev skladno z Gradbenim zakonom ali Zakonom o arhitekturni in inženirski dejavnosti).</w:t>
            </w:r>
          </w:p>
          <w:p w14:paraId="71B267F8" w14:textId="77777777" w:rsidR="00A21016" w:rsidRPr="00A21016" w:rsidRDefault="00A21016" w:rsidP="00A21016">
            <w:pPr>
              <w:spacing w:after="200" w:line="276" w:lineRule="auto"/>
              <w:jc w:val="both"/>
              <w:rPr>
                <w:rFonts w:ascii="Arial" w:hAnsi="Arial" w:cs="Arial"/>
                <w:i/>
                <w:color w:val="000000"/>
                <w:sz w:val="22"/>
                <w:szCs w:val="22"/>
              </w:rPr>
            </w:pPr>
            <w:r w:rsidRPr="00A21016">
              <w:rPr>
                <w:rFonts w:ascii="Arial" w:hAnsi="Arial" w:cs="Arial"/>
                <w:i/>
                <w:color w:val="000000"/>
                <w:sz w:val="22"/>
                <w:szCs w:val="22"/>
              </w:rPr>
              <w:t>• dodatna dokazila (na primer: pogodbo z investitorjem ali naročnikom, obračun, potrdilo o izplačilu ...) o izvedbi referenčnega dela oziroma lahko naročnik navedbe preveri neposredno pri investitorju oziroma delodajalcu.</w:t>
            </w:r>
          </w:p>
          <w:p w14:paraId="644B83B0" w14:textId="77777777" w:rsidR="00A21016" w:rsidRPr="00A21016" w:rsidRDefault="00A21016" w:rsidP="00A21016">
            <w:pPr>
              <w:spacing w:after="200" w:line="276" w:lineRule="auto"/>
              <w:jc w:val="both"/>
              <w:rPr>
                <w:rFonts w:ascii="Arial" w:hAnsi="Arial" w:cs="Arial"/>
                <w:i/>
                <w:color w:val="000000"/>
                <w:sz w:val="22"/>
                <w:szCs w:val="22"/>
              </w:rPr>
            </w:pPr>
            <w:r w:rsidRPr="00A21016">
              <w:rPr>
                <w:rFonts w:ascii="Arial" w:hAnsi="Arial" w:cs="Arial"/>
                <w:i/>
                <w:color w:val="000000"/>
                <w:sz w:val="22"/>
                <w:szCs w:val="22"/>
              </w:rPr>
              <w:t>V kolikor bo naročnik z dodatnimi poizvedbami ugotovil, da katera izmed referenc ne izkazuje kvalitetno opravljenih del (upoštevanje zahtev in pogodbenih določil) ali ne izkazuje  izpolnjevanja pogojev v zvezi s  tehnično in strokovno sposobnostjo, se takšna referenca ne upošteva.</w:t>
            </w:r>
          </w:p>
        </w:tc>
      </w:tr>
      <w:tr w:rsidR="00A21016" w:rsidRPr="00A21016" w14:paraId="44F51208"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8DB3E2"/>
            <w:hideMark/>
          </w:tcPr>
          <w:p w14:paraId="0776AD3E" w14:textId="77777777" w:rsidR="00A21016" w:rsidRPr="00A21016" w:rsidRDefault="00A21016" w:rsidP="00A21016">
            <w:pPr>
              <w:spacing w:after="200" w:line="276" w:lineRule="auto"/>
              <w:jc w:val="both"/>
              <w:rPr>
                <w:rFonts w:ascii="Arial" w:hAnsi="Arial" w:cs="Arial"/>
                <w:i/>
                <w:sz w:val="22"/>
                <w:szCs w:val="22"/>
              </w:rPr>
            </w:pPr>
            <w:r w:rsidRPr="00A21016">
              <w:rPr>
                <w:rFonts w:ascii="Arial" w:hAnsi="Arial" w:cs="Arial"/>
                <w:i/>
                <w:sz w:val="22"/>
                <w:szCs w:val="22"/>
              </w:rPr>
              <w:lastRenderedPageBreak/>
              <w:t xml:space="preserve">V primeru, da gospodarski subjekt nastopa v skupni ponudbi ali s podizvajalci bo naročnik upošteval ustrezne izkušnje – reference za izvedbo javnega naročila partnerjev v skupnem nastopanju in podizvajalcev.  </w:t>
            </w:r>
          </w:p>
          <w:p w14:paraId="6EE0E66F" w14:textId="77777777" w:rsidR="00A21016" w:rsidRPr="00A21016" w:rsidRDefault="00A21016" w:rsidP="00A21016">
            <w:pPr>
              <w:spacing w:after="200" w:line="276" w:lineRule="auto"/>
              <w:jc w:val="both"/>
              <w:rPr>
                <w:rFonts w:ascii="Arial" w:hAnsi="Arial" w:cs="Arial"/>
                <w:b/>
                <w:bCs/>
                <w:i/>
                <w:sz w:val="22"/>
                <w:szCs w:val="22"/>
                <w:u w:val="single"/>
              </w:rPr>
            </w:pPr>
            <w:r w:rsidRPr="00A21016">
              <w:rPr>
                <w:rFonts w:ascii="Arial" w:hAnsi="Arial" w:cs="Arial"/>
                <w:b/>
                <w:bCs/>
                <w:i/>
                <w:sz w:val="22"/>
                <w:szCs w:val="22"/>
                <w:u w:val="single"/>
              </w:rPr>
              <w:t>Kader, s katerim bo ponudnik izkazal izpolnjevanje pogoja, mora ta dela tudi izvajati.</w:t>
            </w:r>
          </w:p>
        </w:tc>
      </w:tr>
    </w:tbl>
    <w:p w14:paraId="08C1915B" w14:textId="77777777" w:rsidR="00A21016" w:rsidRPr="00A21016" w:rsidRDefault="00A21016" w:rsidP="00A21016">
      <w:pPr>
        <w:spacing w:before="100" w:after="200" w:line="276" w:lineRule="auto"/>
        <w:rPr>
          <w:rFonts w:ascii="Calibri" w:eastAsia="Times New Roman" w:hAnsi="Calibri" w:cs="Times New Roman"/>
          <w:kern w:val="0"/>
          <w:sz w:val="20"/>
          <w:szCs w:val="20"/>
          <w14:ligatures w14:val="none"/>
        </w:rPr>
      </w:pPr>
      <w:r w:rsidRPr="00A21016">
        <w:rPr>
          <w:rFonts w:ascii="Calibri" w:eastAsia="Times New Roman" w:hAnsi="Calibri" w:cs="Times New Roman"/>
          <w:caps/>
          <w:kern w:val="0"/>
          <w:sz w:val="20"/>
          <w:szCs w:val="20"/>
          <w14:ligatures w14:val="none"/>
        </w:rPr>
        <w:br w:type="page"/>
      </w:r>
      <w:bookmarkStart w:id="88" w:name="_Toc159571121"/>
    </w:p>
    <w:tbl>
      <w:tblPr>
        <w:tblStyle w:val="Tabelamrea211"/>
        <w:tblW w:w="9209" w:type="dxa"/>
        <w:tblInd w:w="0" w:type="dxa"/>
        <w:tblLook w:val="04A0" w:firstRow="1" w:lastRow="0" w:firstColumn="1" w:lastColumn="0" w:noHBand="0" w:noVBand="1"/>
      </w:tblPr>
      <w:tblGrid>
        <w:gridCol w:w="4815"/>
        <w:gridCol w:w="4394"/>
      </w:tblGrid>
      <w:tr w:rsidR="00A21016" w:rsidRPr="00A21016" w14:paraId="51D223B6"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F1F860" w14:textId="77777777" w:rsidR="00A21016" w:rsidRPr="00A21016" w:rsidRDefault="00A21016" w:rsidP="00A21016">
            <w:pPr>
              <w:pBdr>
                <w:top w:val="single" w:sz="6" w:space="2" w:color="4472C4"/>
              </w:pBdr>
              <w:spacing w:before="300" w:line="276" w:lineRule="auto"/>
              <w:outlineLvl w:val="2"/>
              <w:rPr>
                <w:rFonts w:ascii="Arial" w:hAnsi="Arial" w:cs="Arial"/>
                <w:caps/>
                <w:color w:val="1F3763"/>
                <w:spacing w:val="15"/>
                <w:sz w:val="22"/>
                <w:szCs w:val="22"/>
              </w:rPr>
            </w:pPr>
            <w:r w:rsidRPr="00A21016">
              <w:rPr>
                <w:rFonts w:ascii="Arial" w:hAnsi="Arial" w:cs="Arial"/>
                <w:color w:val="1F3763"/>
                <w:spacing w:val="15"/>
                <w:sz w:val="22"/>
                <w:szCs w:val="22"/>
              </w:rPr>
              <w:lastRenderedPageBreak/>
              <w:br w:type="page"/>
            </w:r>
            <w:bookmarkStart w:id="89" w:name="_Toc208217488"/>
            <w:bookmarkStart w:id="90" w:name="_Toc224284991"/>
            <w:bookmarkStart w:id="91" w:name="_Toc231204563"/>
            <w:r w:rsidRPr="00A21016">
              <w:rPr>
                <w:rFonts w:ascii="Arial" w:hAnsi="Arial" w:cs="Arial"/>
                <w:caps/>
                <w:color w:val="1F3763"/>
                <w:spacing w:val="15"/>
                <w:sz w:val="22"/>
                <w:szCs w:val="22"/>
              </w:rPr>
              <w:t xml:space="preserve">5.2.4. </w:t>
            </w:r>
            <w:bookmarkEnd w:id="89"/>
            <w:bookmarkEnd w:id="90"/>
            <w:r w:rsidRPr="00A21016">
              <w:rPr>
                <w:rFonts w:ascii="Arial" w:hAnsi="Arial" w:cs="Arial"/>
                <w:caps/>
                <w:color w:val="1F3763"/>
                <w:spacing w:val="15"/>
                <w:sz w:val="22"/>
                <w:szCs w:val="22"/>
              </w:rPr>
              <w:t>Uredba o zelenem javnem naročanju</w:t>
            </w:r>
            <w:bookmarkEnd w:id="91"/>
          </w:p>
        </w:tc>
      </w:tr>
      <w:tr w:rsidR="00A21016" w:rsidRPr="00A21016" w14:paraId="685A208A" w14:textId="77777777">
        <w:tc>
          <w:tcPr>
            <w:tcW w:w="4815" w:type="dxa"/>
            <w:tcBorders>
              <w:top w:val="single" w:sz="4" w:space="0" w:color="auto"/>
              <w:left w:val="single" w:sz="4" w:space="0" w:color="auto"/>
              <w:bottom w:val="single" w:sz="4" w:space="0" w:color="auto"/>
              <w:right w:val="single" w:sz="4" w:space="0" w:color="auto"/>
            </w:tcBorders>
            <w:hideMark/>
          </w:tcPr>
          <w:p w14:paraId="05B0D6BC" w14:textId="77777777" w:rsidR="00A21016" w:rsidRPr="00A21016" w:rsidRDefault="00A21016" w:rsidP="00A21016">
            <w:pPr>
              <w:spacing w:line="276" w:lineRule="auto"/>
              <w:jc w:val="both"/>
              <w:rPr>
                <w:rFonts w:ascii="Arial" w:eastAsia="Calibri" w:hAnsi="Arial" w:cs="Arial"/>
                <w:sz w:val="22"/>
                <w:szCs w:val="22"/>
              </w:rPr>
            </w:pPr>
            <w:r w:rsidRPr="00A21016">
              <w:rPr>
                <w:rFonts w:ascii="Arial" w:eastAsia="Calibri" w:hAnsi="Arial" w:cs="Arial"/>
                <w:sz w:val="22"/>
                <w:szCs w:val="22"/>
              </w:rPr>
              <w:t xml:space="preserve">Gospodarski subjekt, ki bo izbran bo moral pri izvedbi javnega naročila mora upoštevati zahteve iz Uredbe o zelenem javnem naročanju </w:t>
            </w:r>
            <w:r w:rsidRPr="00A21016">
              <w:rPr>
                <w:rFonts w:ascii="Arial" w:hAnsi="Arial" w:cs="Arial"/>
                <w:sz w:val="22"/>
                <w:szCs w:val="22"/>
              </w:rPr>
              <w:t xml:space="preserve">(Uradni list RS, št. 51/17, 64/19, 121/21,  132/23 in 43/25) </w:t>
            </w:r>
            <w:r w:rsidRPr="00A21016">
              <w:rPr>
                <w:rFonts w:ascii="Arial" w:eastAsia="Calibri" w:hAnsi="Arial" w:cs="Arial"/>
                <w:sz w:val="22"/>
                <w:szCs w:val="22"/>
              </w:rPr>
              <w:t xml:space="preserve">pri dobavi, vgradnji in montaži: </w:t>
            </w:r>
            <w:r w:rsidRPr="00A21016">
              <w:rPr>
                <w:rFonts w:ascii="Arial" w:hAnsi="Arial" w:cs="Arial"/>
                <w:i/>
                <w:sz w:val="18"/>
                <w:szCs w:val="22"/>
                <w:vertAlign w:val="superscript"/>
              </w:rPr>
              <w:footnoteReference w:id="1"/>
            </w:r>
          </w:p>
          <w:p w14:paraId="6C2AA710" w14:textId="77777777" w:rsidR="00A21016" w:rsidRPr="00A21016" w:rsidRDefault="00A21016" w:rsidP="00A21016">
            <w:pPr>
              <w:numPr>
                <w:ilvl w:val="0"/>
                <w:numId w:val="42"/>
              </w:numPr>
              <w:spacing w:after="200" w:line="276" w:lineRule="auto"/>
              <w:contextualSpacing/>
              <w:jc w:val="both"/>
              <w:rPr>
                <w:rFonts w:ascii="Arial" w:eastAsia="Calibri" w:hAnsi="Arial" w:cs="Arial"/>
                <w:b/>
                <w:bCs/>
                <w:sz w:val="22"/>
                <w:szCs w:val="22"/>
                <w:u w:val="single"/>
              </w:rPr>
            </w:pPr>
            <w:r w:rsidRPr="00A21016">
              <w:rPr>
                <w:rFonts w:ascii="Arial" w:eastAsia="Calibri" w:hAnsi="Arial" w:cs="Arial"/>
                <w:b/>
                <w:bCs/>
                <w:sz w:val="22"/>
                <w:szCs w:val="22"/>
                <w:u w:val="single"/>
              </w:rPr>
              <w:t>P7</w:t>
            </w:r>
            <w:r w:rsidRPr="00A21016">
              <w:rPr>
                <w:rFonts w:ascii="Arial" w:hAnsi="Arial" w:cs="Arial"/>
                <w:b/>
                <w:bCs/>
                <w:sz w:val="22"/>
                <w:szCs w:val="22"/>
                <w:u w:val="single"/>
                <w:lang w:eastAsia="sl-SI"/>
              </w:rPr>
              <w:t xml:space="preserve"> </w:t>
            </w:r>
            <w:r w:rsidRPr="00A21016">
              <w:rPr>
                <w:rFonts w:ascii="Arial" w:eastAsia="Calibri" w:hAnsi="Arial" w:cs="Arial"/>
                <w:b/>
                <w:bCs/>
                <w:sz w:val="22"/>
                <w:szCs w:val="22"/>
                <w:u w:val="single"/>
              </w:rPr>
              <w:t xml:space="preserve">Pohištvo </w:t>
            </w:r>
            <w:r w:rsidRPr="00A21016">
              <w:rPr>
                <w:rFonts w:ascii="Arial" w:eastAsia="Calibri" w:hAnsi="Arial" w:cs="Arial"/>
                <w:sz w:val="22"/>
                <w:szCs w:val="22"/>
              </w:rPr>
              <w:t>- delež lesa ali lesnih tvoriv v pohištvu znaša najmanj 70% prostornine uporabljenih materialov za izdelavo pohištva, razen če predpis ali namen uporabe to prepoveduje ali onemogoča;</w:t>
            </w:r>
          </w:p>
          <w:p w14:paraId="3B57F691" w14:textId="77777777" w:rsidR="00A21016" w:rsidRPr="00A21016" w:rsidRDefault="00A21016" w:rsidP="00A21016">
            <w:pPr>
              <w:numPr>
                <w:ilvl w:val="0"/>
                <w:numId w:val="42"/>
              </w:numPr>
              <w:spacing w:after="200" w:line="276" w:lineRule="auto"/>
              <w:contextualSpacing/>
              <w:rPr>
                <w:rFonts w:ascii="Arial" w:eastAsia="Calibri" w:hAnsi="Arial" w:cs="Arial"/>
                <w:sz w:val="22"/>
                <w:szCs w:val="22"/>
              </w:rPr>
            </w:pPr>
            <w:r w:rsidRPr="00A21016">
              <w:rPr>
                <w:rFonts w:ascii="Arial" w:eastAsia="Calibri" w:hAnsi="Arial" w:cs="Arial"/>
                <w:b/>
                <w:bCs/>
                <w:sz w:val="22"/>
                <w:szCs w:val="22"/>
                <w:u w:val="single"/>
              </w:rPr>
              <w:t>P8: Hladilniki, zamrzovalniki in njihove kombinacije, pralni stroji, pomivalni stroji, sušilni stroji, sesalniki in klimatske naprave</w:t>
            </w:r>
            <w:r w:rsidRPr="00A21016">
              <w:rPr>
                <w:rFonts w:ascii="Arial" w:eastAsia="Calibri" w:hAnsi="Arial" w:cs="Arial"/>
                <w:sz w:val="22"/>
                <w:szCs w:val="22"/>
                <w:u w:val="single"/>
              </w:rPr>
              <w:t xml:space="preserve"> - </w:t>
            </w:r>
            <w:r w:rsidRPr="00A21016">
              <w:rPr>
                <w:rFonts w:ascii="Arial" w:eastAsia="Calibri" w:hAnsi="Arial" w:cs="Arial"/>
                <w:sz w:val="22"/>
                <w:szCs w:val="22"/>
              </w:rPr>
              <w:t>delež hladilnikov, zamrzovalnikov in njunih kombinacij, pomivalnih, pralnih in sušilnih strojev, sesalnikov in klimatskih naprav, ki so uvrščeni v najvišji energijski razred, dostopen na trgu, znaša najmanj 80 % vseh artiklov.</w:t>
            </w:r>
          </w:p>
          <w:p w14:paraId="389AE5ED" w14:textId="77777777" w:rsidR="00A21016" w:rsidRPr="00A21016" w:rsidRDefault="00A21016" w:rsidP="00A21016">
            <w:pPr>
              <w:numPr>
                <w:ilvl w:val="0"/>
                <w:numId w:val="42"/>
              </w:numPr>
              <w:spacing w:after="200" w:line="276" w:lineRule="auto"/>
              <w:contextualSpacing/>
              <w:jc w:val="both"/>
              <w:rPr>
                <w:rFonts w:ascii="Arial" w:eastAsia="Calibri" w:hAnsi="Arial" w:cs="Arial"/>
                <w:sz w:val="22"/>
                <w:szCs w:val="22"/>
                <w:u w:val="single"/>
              </w:rPr>
            </w:pPr>
            <w:r w:rsidRPr="00A21016">
              <w:rPr>
                <w:rFonts w:ascii="Arial" w:eastAsia="Calibri" w:hAnsi="Arial" w:cs="Arial"/>
                <w:b/>
                <w:bCs/>
                <w:sz w:val="22"/>
                <w:szCs w:val="22"/>
                <w:u w:val="single"/>
              </w:rPr>
              <w:t>P9: Sanitarne armature</w:t>
            </w:r>
            <w:r w:rsidRPr="00A21016">
              <w:rPr>
                <w:rFonts w:ascii="Arial" w:eastAsia="Calibri" w:hAnsi="Arial" w:cs="Arial"/>
                <w:sz w:val="22"/>
                <w:szCs w:val="22"/>
              </w:rPr>
              <w:t xml:space="preserve"> - delež sanitarnih armatur, ki so nameščene v nestanovanjskih prostorih za več uporabnikov in pogosto uporabo ter omogočajo omejitev časa posamezne uporabe vode, znaša najmanj 70 %;</w:t>
            </w:r>
          </w:p>
          <w:p w14:paraId="2973995A" w14:textId="77777777" w:rsidR="00A21016" w:rsidRPr="00A21016" w:rsidRDefault="00A21016" w:rsidP="00A21016">
            <w:pPr>
              <w:numPr>
                <w:ilvl w:val="0"/>
                <w:numId w:val="42"/>
              </w:numPr>
              <w:spacing w:after="200" w:line="276" w:lineRule="auto"/>
              <w:contextualSpacing/>
              <w:jc w:val="both"/>
              <w:rPr>
                <w:rFonts w:ascii="Arial" w:eastAsia="Calibri" w:hAnsi="Arial" w:cs="Arial"/>
                <w:sz w:val="22"/>
                <w:szCs w:val="22"/>
                <w:u w:val="single"/>
              </w:rPr>
            </w:pPr>
            <w:r w:rsidRPr="00A21016">
              <w:rPr>
                <w:rFonts w:ascii="Arial" w:eastAsia="Calibri" w:hAnsi="Arial" w:cs="Arial"/>
                <w:b/>
                <w:bCs/>
                <w:sz w:val="22"/>
                <w:szCs w:val="22"/>
                <w:u w:val="single"/>
              </w:rPr>
              <w:t>P10: Stranišča na splakovanje in pisoarji:</w:t>
            </w:r>
          </w:p>
          <w:p w14:paraId="52CEECE2" w14:textId="77777777" w:rsidR="00A21016" w:rsidRPr="00A21016" w:rsidRDefault="00A21016" w:rsidP="00A21016">
            <w:pPr>
              <w:spacing w:line="276" w:lineRule="auto"/>
              <w:ind w:left="827"/>
              <w:contextualSpacing/>
              <w:jc w:val="both"/>
              <w:rPr>
                <w:rFonts w:ascii="Arial" w:eastAsia="Calibri" w:hAnsi="Arial" w:cs="Arial"/>
                <w:sz w:val="22"/>
                <w:szCs w:val="22"/>
              </w:rPr>
            </w:pPr>
            <w:r w:rsidRPr="00A21016">
              <w:rPr>
                <w:rFonts w:ascii="Arial" w:eastAsia="Calibri" w:hAnsi="Arial" w:cs="Arial"/>
                <w:sz w:val="22"/>
                <w:szCs w:val="22"/>
              </w:rPr>
              <w:t>- delež splakovalnih sistemov iz opreme za stranišča na splakovanje in opreme za pisoarje, ki vključuje napravo za varčevanje z vodo, znaša najmanj 60 %.</w:t>
            </w:r>
          </w:p>
          <w:p w14:paraId="6762761D" w14:textId="77777777" w:rsidR="00A21016" w:rsidRPr="00A21016" w:rsidRDefault="00A21016" w:rsidP="00A21016">
            <w:pPr>
              <w:spacing w:line="276" w:lineRule="auto"/>
              <w:ind w:left="827"/>
              <w:contextualSpacing/>
              <w:jc w:val="both"/>
              <w:rPr>
                <w:rFonts w:ascii="Arial" w:eastAsia="Calibri" w:hAnsi="Arial" w:cs="Arial"/>
                <w:sz w:val="22"/>
                <w:szCs w:val="22"/>
              </w:rPr>
            </w:pPr>
            <w:r w:rsidRPr="00A21016">
              <w:rPr>
                <w:rFonts w:ascii="Arial" w:eastAsia="Calibri" w:hAnsi="Arial" w:cs="Arial"/>
                <w:sz w:val="22"/>
                <w:szCs w:val="22"/>
              </w:rPr>
              <w:t xml:space="preserve">delež svetlobnih virov, ki so uvrščene v najvišji energijski razred, dostopen na trgu, znaša najmanj 90 %; </w:t>
            </w:r>
          </w:p>
          <w:p w14:paraId="475A1279" w14:textId="77777777" w:rsidR="00A21016" w:rsidRPr="00A21016" w:rsidRDefault="00A21016" w:rsidP="00A21016">
            <w:pPr>
              <w:numPr>
                <w:ilvl w:val="0"/>
                <w:numId w:val="42"/>
              </w:numPr>
              <w:spacing w:after="200" w:line="276" w:lineRule="auto"/>
              <w:jc w:val="both"/>
              <w:rPr>
                <w:rFonts w:ascii="Arial" w:eastAsia="Calibri" w:hAnsi="Arial" w:cs="Arial"/>
                <w:sz w:val="22"/>
                <w:szCs w:val="22"/>
                <w:u w:val="single"/>
              </w:rPr>
            </w:pPr>
            <w:r w:rsidRPr="00A21016">
              <w:rPr>
                <w:rFonts w:ascii="Arial" w:eastAsia="Calibri" w:hAnsi="Arial" w:cs="Arial"/>
                <w:b/>
                <w:bCs/>
                <w:sz w:val="22"/>
                <w:szCs w:val="22"/>
                <w:u w:val="single"/>
              </w:rPr>
              <w:t>P16: Svetlobni viri in vsebujoči izdelki ter razsvetljava v notranjih prostorih:</w:t>
            </w:r>
          </w:p>
          <w:p w14:paraId="658380EC" w14:textId="77777777" w:rsidR="00A21016" w:rsidRPr="00A21016" w:rsidRDefault="00A21016" w:rsidP="00A21016">
            <w:pPr>
              <w:spacing w:line="276" w:lineRule="auto"/>
              <w:jc w:val="both"/>
              <w:rPr>
                <w:rFonts w:ascii="Arial" w:eastAsia="Calibri" w:hAnsi="Arial" w:cs="Arial"/>
                <w:sz w:val="22"/>
                <w:szCs w:val="22"/>
              </w:rPr>
            </w:pPr>
            <w:r w:rsidRPr="00A21016">
              <w:rPr>
                <w:rFonts w:ascii="Arial" w:eastAsia="Calibri" w:hAnsi="Arial" w:cs="Arial"/>
                <w:sz w:val="22"/>
                <w:szCs w:val="22"/>
              </w:rPr>
              <w:lastRenderedPageBreak/>
              <w:t xml:space="preserve">- delež svetlobnih virov, ki so uvrščene v najvišji energijski razred, dostopen na trgu, znaša najmanj 90 %; </w:t>
            </w:r>
          </w:p>
          <w:p w14:paraId="00F5DD31" w14:textId="77777777" w:rsidR="00A21016" w:rsidRPr="00A21016" w:rsidRDefault="00A21016" w:rsidP="00A21016">
            <w:pPr>
              <w:spacing w:line="276" w:lineRule="auto"/>
              <w:jc w:val="both"/>
              <w:rPr>
                <w:rFonts w:ascii="Arial" w:eastAsia="Calibri" w:hAnsi="Arial" w:cs="Arial"/>
                <w:sz w:val="22"/>
                <w:szCs w:val="22"/>
                <w:u w:val="single"/>
              </w:rPr>
            </w:pPr>
            <w:r w:rsidRPr="00A21016">
              <w:rPr>
                <w:rFonts w:ascii="Arial" w:eastAsia="Calibri" w:hAnsi="Arial" w:cs="Arial"/>
                <w:sz w:val="22"/>
                <w:szCs w:val="22"/>
              </w:rPr>
              <w:t>- delež svetilk, ki omogoča uporabo električnih svetlobnih virov, uvrščenih v najvišji energijski razred, dostopen na trgu, znaša najmanj 90 %;</w:t>
            </w:r>
          </w:p>
          <w:p w14:paraId="73335326" w14:textId="77777777" w:rsidR="00A21016" w:rsidRPr="00A21016" w:rsidRDefault="00A21016" w:rsidP="00A21016">
            <w:pPr>
              <w:spacing w:line="276" w:lineRule="auto"/>
              <w:jc w:val="both"/>
              <w:rPr>
                <w:rFonts w:ascii="Arial" w:eastAsia="Calibri" w:hAnsi="Arial" w:cs="Arial"/>
                <w:sz w:val="22"/>
                <w:szCs w:val="22"/>
                <w:u w:val="single"/>
              </w:rPr>
            </w:pPr>
            <w:r w:rsidRPr="00A21016">
              <w:rPr>
                <w:rFonts w:ascii="Arial" w:eastAsia="Calibri" w:hAnsi="Arial" w:cs="Arial"/>
                <w:sz w:val="22"/>
                <w:szCs w:val="22"/>
              </w:rPr>
              <w:t>- razsvetljava v notranjih prostorih omogoča uporabo predstikalnih naprav/napajalnikov z možnostjo zatemnjevanja pri najmanj 50 % vseh svetlobnih virov.</w:t>
            </w:r>
          </w:p>
        </w:tc>
        <w:tc>
          <w:tcPr>
            <w:tcW w:w="4394" w:type="dxa"/>
            <w:tcBorders>
              <w:top w:val="single" w:sz="4" w:space="0" w:color="auto"/>
              <w:left w:val="single" w:sz="4" w:space="0" w:color="auto"/>
              <w:bottom w:val="single" w:sz="4" w:space="0" w:color="auto"/>
              <w:right w:val="single" w:sz="4" w:space="0" w:color="auto"/>
            </w:tcBorders>
          </w:tcPr>
          <w:p w14:paraId="1309DB69" w14:textId="77777777" w:rsidR="00A21016" w:rsidRPr="00A21016" w:rsidRDefault="00A21016" w:rsidP="00A21016">
            <w:pPr>
              <w:spacing w:after="200" w:line="276" w:lineRule="auto"/>
              <w:jc w:val="both"/>
              <w:rPr>
                <w:rFonts w:ascii="Arial" w:hAnsi="Arial" w:cs="Arial"/>
                <w:b/>
                <w:color w:val="000000"/>
                <w:sz w:val="22"/>
                <w:szCs w:val="22"/>
              </w:rPr>
            </w:pPr>
          </w:p>
          <w:p w14:paraId="7C32FADF" w14:textId="77777777" w:rsidR="00A21016" w:rsidRPr="00A21016" w:rsidRDefault="00A21016" w:rsidP="00A21016">
            <w:pPr>
              <w:spacing w:after="200" w:line="276" w:lineRule="auto"/>
              <w:jc w:val="both"/>
              <w:rPr>
                <w:rFonts w:ascii="Arial" w:hAnsi="Arial" w:cs="Arial"/>
                <w:b/>
                <w:color w:val="000000"/>
                <w:sz w:val="22"/>
                <w:szCs w:val="22"/>
              </w:rPr>
            </w:pPr>
            <w:r w:rsidRPr="00A21016">
              <w:rPr>
                <w:rFonts w:ascii="Arial" w:hAnsi="Arial" w:cs="Arial"/>
                <w:b/>
                <w:color w:val="000000"/>
                <w:sz w:val="22"/>
                <w:szCs w:val="22"/>
              </w:rPr>
              <w:t>Dokazilo:</w:t>
            </w:r>
          </w:p>
          <w:p w14:paraId="4ACF31E6" w14:textId="77777777" w:rsidR="00A21016" w:rsidRPr="00A21016" w:rsidRDefault="00A21016" w:rsidP="00A21016">
            <w:pPr>
              <w:numPr>
                <w:ilvl w:val="0"/>
                <w:numId w:val="32"/>
              </w:numPr>
              <w:spacing w:line="276" w:lineRule="auto"/>
              <w:jc w:val="both"/>
              <w:rPr>
                <w:rFonts w:ascii="Arial" w:hAnsi="Arial" w:cs="Arial"/>
                <w:color w:val="000000"/>
                <w:sz w:val="22"/>
                <w:szCs w:val="22"/>
              </w:rPr>
            </w:pPr>
            <w:r w:rsidRPr="00A21016">
              <w:rPr>
                <w:rFonts w:ascii="Arial" w:hAnsi="Arial" w:cs="Arial"/>
                <w:color w:val="000000"/>
                <w:sz w:val="22"/>
                <w:szCs w:val="22"/>
              </w:rPr>
              <w:t>Izpolnjena izjava o izpolnjevanju okoljskih zahtev iz Uredbe o zelenem javnem naročanju (Obrazec 11)</w:t>
            </w:r>
            <w:r w:rsidRPr="00A21016">
              <w:rPr>
                <w:rFonts w:ascii="Arial" w:hAnsi="Arial" w:cs="Arial"/>
                <w:i/>
                <w:iCs/>
                <w:sz w:val="22"/>
                <w:szCs w:val="22"/>
              </w:rPr>
              <w:t xml:space="preserve"> </w:t>
            </w:r>
          </w:p>
          <w:p w14:paraId="09BA2C2F" w14:textId="77777777" w:rsidR="00A21016" w:rsidRPr="00A21016" w:rsidRDefault="00A21016" w:rsidP="00A21016">
            <w:pPr>
              <w:autoSpaceDE w:val="0"/>
              <w:autoSpaceDN w:val="0"/>
              <w:adjustRightInd w:val="0"/>
              <w:spacing w:line="276" w:lineRule="auto"/>
              <w:jc w:val="both"/>
              <w:rPr>
                <w:rFonts w:ascii="Arial-ItalicMT" w:eastAsia="Calibri" w:hAnsi="Arial-ItalicMT" w:cs="Arial-ItalicMT"/>
                <w:i/>
                <w:iCs/>
                <w:sz w:val="22"/>
                <w:szCs w:val="22"/>
              </w:rPr>
            </w:pPr>
          </w:p>
          <w:p w14:paraId="463DC291" w14:textId="77777777" w:rsidR="00A21016" w:rsidRPr="00A21016" w:rsidRDefault="00A21016" w:rsidP="00A21016">
            <w:pPr>
              <w:spacing w:line="276" w:lineRule="auto"/>
              <w:jc w:val="both"/>
              <w:rPr>
                <w:rFonts w:ascii="Arial" w:hAnsi="Arial" w:cs="Arial"/>
                <w:i/>
                <w:sz w:val="22"/>
                <w:szCs w:val="22"/>
              </w:rPr>
            </w:pPr>
            <w:r w:rsidRPr="00A21016">
              <w:rPr>
                <w:rFonts w:ascii="Arial" w:hAnsi="Arial" w:cs="Arial"/>
                <w:i/>
                <w:sz w:val="22"/>
                <w:szCs w:val="22"/>
              </w:rPr>
              <w:t xml:space="preserve">Opomba: </w:t>
            </w:r>
          </w:p>
          <w:p w14:paraId="4A5E170E" w14:textId="77777777" w:rsidR="00A21016" w:rsidRPr="00A21016" w:rsidRDefault="00A21016" w:rsidP="00A21016">
            <w:pPr>
              <w:spacing w:line="276" w:lineRule="auto"/>
              <w:jc w:val="both"/>
              <w:rPr>
                <w:rFonts w:ascii="Arial" w:hAnsi="Arial" w:cs="Arial"/>
                <w:i/>
                <w:iCs/>
                <w:color w:val="FF0000"/>
                <w:sz w:val="22"/>
                <w:szCs w:val="22"/>
              </w:rPr>
            </w:pPr>
            <w:r w:rsidRPr="00A21016">
              <w:rPr>
                <w:rFonts w:ascii="Arial" w:hAnsi="Arial" w:cs="Arial"/>
                <w:i/>
                <w:sz w:val="22"/>
                <w:szCs w:val="22"/>
              </w:rPr>
              <w:t xml:space="preserve">Naročnik bo </w:t>
            </w:r>
            <w:r w:rsidRPr="00A21016">
              <w:rPr>
                <w:rFonts w:ascii="Arial" w:hAnsi="Arial" w:cs="Arial"/>
                <w:i/>
                <w:iCs/>
                <w:sz w:val="22"/>
                <w:szCs w:val="22"/>
              </w:rPr>
              <w:t>izpolnjevanje zahtev za vgrajene materiale in opremo, ki imajo manjši vpliv na okolje in zagotavljajo varčevanje z</w:t>
            </w:r>
            <w:r w:rsidRPr="00A21016">
              <w:rPr>
                <w:i/>
                <w:iCs/>
                <w:sz w:val="23"/>
                <w:szCs w:val="23"/>
              </w:rPr>
              <w:t xml:space="preserve"> </w:t>
            </w:r>
            <w:r w:rsidRPr="00A21016">
              <w:rPr>
                <w:rFonts w:ascii="Arial" w:hAnsi="Arial" w:cs="Arial"/>
                <w:i/>
                <w:iCs/>
                <w:sz w:val="22"/>
                <w:szCs w:val="22"/>
              </w:rPr>
              <w:t>naravnimi viri, materiali in energijo, preverjal pred samo vgradnjo.</w:t>
            </w:r>
          </w:p>
          <w:p w14:paraId="16A760E2" w14:textId="77777777" w:rsidR="00A21016" w:rsidRPr="00A21016" w:rsidRDefault="00A21016" w:rsidP="00A21016">
            <w:pPr>
              <w:autoSpaceDE w:val="0"/>
              <w:autoSpaceDN w:val="0"/>
              <w:adjustRightInd w:val="0"/>
              <w:spacing w:line="276" w:lineRule="auto"/>
              <w:jc w:val="both"/>
              <w:rPr>
                <w:rFonts w:ascii="Arial" w:eastAsia="Calibri" w:hAnsi="Arial" w:cs="Arial"/>
                <w:i/>
                <w:iCs/>
                <w:sz w:val="22"/>
                <w:szCs w:val="22"/>
              </w:rPr>
            </w:pPr>
          </w:p>
          <w:p w14:paraId="2E3C8E0D" w14:textId="77777777" w:rsidR="00A21016" w:rsidRPr="00A21016" w:rsidRDefault="00A21016" w:rsidP="00A21016">
            <w:pPr>
              <w:autoSpaceDE w:val="0"/>
              <w:autoSpaceDN w:val="0"/>
              <w:adjustRightInd w:val="0"/>
              <w:spacing w:line="276" w:lineRule="auto"/>
              <w:jc w:val="both"/>
              <w:rPr>
                <w:rFonts w:ascii="Arial" w:eastAsia="Calibri" w:hAnsi="Arial" w:cs="Arial"/>
                <w:i/>
                <w:iCs/>
                <w:sz w:val="22"/>
                <w:szCs w:val="22"/>
              </w:rPr>
            </w:pPr>
          </w:p>
          <w:p w14:paraId="64225B4B" w14:textId="77777777" w:rsidR="00A21016" w:rsidRPr="00A21016" w:rsidRDefault="00A21016" w:rsidP="00A21016">
            <w:pPr>
              <w:autoSpaceDE w:val="0"/>
              <w:autoSpaceDN w:val="0"/>
              <w:adjustRightInd w:val="0"/>
              <w:spacing w:line="276" w:lineRule="auto"/>
              <w:jc w:val="both"/>
              <w:rPr>
                <w:rFonts w:ascii="Arial" w:eastAsia="Calibri" w:hAnsi="Arial" w:cs="Arial"/>
                <w:i/>
                <w:iCs/>
                <w:sz w:val="22"/>
                <w:szCs w:val="22"/>
              </w:rPr>
            </w:pPr>
            <w:r w:rsidRPr="00A21016">
              <w:rPr>
                <w:rFonts w:ascii="Arial" w:eastAsia="Calibri" w:hAnsi="Arial" w:cs="Arial"/>
                <w:i/>
                <w:iCs/>
                <w:sz w:val="22"/>
                <w:szCs w:val="22"/>
              </w:rPr>
              <w:t xml:space="preserve">Izbrani ponudnik bo moral na poziv </w:t>
            </w:r>
            <w:r w:rsidRPr="00A21016">
              <w:rPr>
                <w:rFonts w:ascii="Arial-ItalicMT" w:eastAsia="Calibri" w:hAnsi="Arial-ItalicMT" w:cs="Arial-ItalicMT"/>
                <w:i/>
                <w:iCs/>
                <w:sz w:val="22"/>
                <w:szCs w:val="22"/>
              </w:rPr>
              <w:t xml:space="preserve">naročnika predložiti </w:t>
            </w:r>
            <w:r w:rsidRPr="00A21016">
              <w:rPr>
                <w:rFonts w:ascii="Arial" w:eastAsia="Calibri" w:hAnsi="Arial" w:cs="Arial"/>
                <w:i/>
                <w:iCs/>
                <w:sz w:val="22"/>
                <w:szCs w:val="22"/>
              </w:rPr>
              <w:t xml:space="preserve">dokaze o </w:t>
            </w:r>
            <w:r w:rsidRPr="00A21016">
              <w:rPr>
                <w:rFonts w:ascii="Arial-ItalicMT" w:eastAsia="Calibri" w:hAnsi="Arial-ItalicMT" w:cs="Arial-ItalicMT"/>
                <w:i/>
                <w:iCs/>
                <w:sz w:val="22"/>
                <w:szCs w:val="22"/>
              </w:rPr>
              <w:t xml:space="preserve">upoštevanju </w:t>
            </w:r>
            <w:r w:rsidRPr="00A21016">
              <w:rPr>
                <w:rFonts w:ascii="Arial" w:eastAsia="Calibri" w:hAnsi="Arial" w:cs="Arial"/>
                <w:i/>
                <w:iCs/>
                <w:sz w:val="22"/>
                <w:szCs w:val="22"/>
              </w:rPr>
              <w:t xml:space="preserve">temeljnih okoljskih zahtev iz Uredbe o zelenem javnem </w:t>
            </w:r>
            <w:r w:rsidRPr="00A21016">
              <w:rPr>
                <w:rFonts w:ascii="Arial-ItalicMT" w:eastAsia="Calibri" w:hAnsi="Arial-ItalicMT" w:cs="Arial-ItalicMT"/>
                <w:i/>
                <w:iCs/>
                <w:sz w:val="22"/>
                <w:szCs w:val="22"/>
              </w:rPr>
              <w:t>naročanju.</w:t>
            </w:r>
          </w:p>
          <w:p w14:paraId="15152C88" w14:textId="77777777" w:rsidR="00A21016" w:rsidRPr="00A21016" w:rsidRDefault="00A21016" w:rsidP="00A21016">
            <w:pPr>
              <w:autoSpaceDE w:val="0"/>
              <w:autoSpaceDN w:val="0"/>
              <w:adjustRightInd w:val="0"/>
              <w:spacing w:line="276" w:lineRule="auto"/>
              <w:jc w:val="both"/>
              <w:rPr>
                <w:rFonts w:ascii="Arial" w:eastAsia="Calibri" w:hAnsi="Arial" w:cs="Arial"/>
                <w:i/>
                <w:iCs/>
                <w:sz w:val="22"/>
                <w:szCs w:val="22"/>
              </w:rPr>
            </w:pPr>
          </w:p>
        </w:tc>
      </w:tr>
      <w:tr w:rsidR="00A21016" w:rsidRPr="00A21016" w14:paraId="4D1D1B78"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8DB3E2"/>
            <w:hideMark/>
          </w:tcPr>
          <w:p w14:paraId="649F44BE" w14:textId="77777777" w:rsidR="00A21016" w:rsidRPr="00A21016" w:rsidRDefault="00A21016" w:rsidP="00A21016">
            <w:pPr>
              <w:shd w:val="clear" w:color="auto" w:fill="8DB3E2"/>
              <w:spacing w:after="200" w:line="276" w:lineRule="auto"/>
              <w:jc w:val="both"/>
              <w:rPr>
                <w:rFonts w:ascii="Arial" w:hAnsi="Arial" w:cs="Arial"/>
                <w:i/>
                <w:iCs/>
                <w:sz w:val="22"/>
                <w:szCs w:val="22"/>
              </w:rPr>
            </w:pPr>
            <w:r w:rsidRPr="00A21016">
              <w:rPr>
                <w:rFonts w:ascii="Arial" w:hAnsi="Arial" w:cs="Arial"/>
                <w:i/>
                <w:iCs/>
                <w:sz w:val="22"/>
                <w:szCs w:val="22"/>
              </w:rPr>
              <w:t xml:space="preserve">V primeru skupne ponudbe mora izjavno podpisati </w:t>
            </w:r>
            <w:r w:rsidRPr="00A21016">
              <w:rPr>
                <w:rFonts w:ascii="Arial" w:hAnsi="Arial" w:cs="Arial"/>
                <w:b/>
                <w:i/>
                <w:iCs/>
                <w:sz w:val="22"/>
                <w:szCs w:val="22"/>
              </w:rPr>
              <w:t>vsak izmed partnerjev</w:t>
            </w:r>
            <w:r w:rsidRPr="00A21016">
              <w:rPr>
                <w:rFonts w:ascii="Arial" w:hAnsi="Arial" w:cs="Arial"/>
                <w:i/>
                <w:iCs/>
                <w:sz w:val="22"/>
                <w:szCs w:val="22"/>
              </w:rPr>
              <w:t xml:space="preserve"> v skupnem nastopanju.</w:t>
            </w:r>
          </w:p>
        </w:tc>
      </w:tr>
    </w:tbl>
    <w:tbl>
      <w:tblPr>
        <w:tblStyle w:val="Tabelamrea21"/>
        <w:tblW w:w="9209" w:type="dxa"/>
        <w:tblInd w:w="0" w:type="dxa"/>
        <w:tblLook w:val="04A0" w:firstRow="1" w:lastRow="0" w:firstColumn="1" w:lastColumn="0" w:noHBand="0" w:noVBand="1"/>
      </w:tblPr>
      <w:tblGrid>
        <w:gridCol w:w="4815"/>
        <w:gridCol w:w="4394"/>
      </w:tblGrid>
      <w:tr w:rsidR="00A21016" w:rsidRPr="00A21016" w14:paraId="3536D954"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B39A64" w14:textId="77777777" w:rsidR="00A21016" w:rsidRPr="00A21016" w:rsidRDefault="00A21016" w:rsidP="00A21016">
            <w:pPr>
              <w:pBdr>
                <w:top w:val="single" w:sz="6" w:space="2" w:color="4472C4"/>
              </w:pBdr>
              <w:spacing w:before="300" w:line="276" w:lineRule="auto"/>
              <w:outlineLvl w:val="2"/>
              <w:rPr>
                <w:rFonts w:ascii="Arial" w:hAnsi="Arial" w:cs="Arial"/>
                <w:caps/>
                <w:color w:val="1F3763"/>
                <w:spacing w:val="15"/>
                <w:sz w:val="22"/>
                <w:szCs w:val="22"/>
              </w:rPr>
            </w:pPr>
            <w:bookmarkStart w:id="92" w:name="_Toc231204564"/>
            <w:r w:rsidRPr="00A21016">
              <w:rPr>
                <w:rFonts w:ascii="Arial" w:hAnsi="Arial" w:cs="Arial"/>
                <w:caps/>
                <w:color w:val="1F3763"/>
                <w:spacing w:val="15"/>
                <w:sz w:val="22"/>
                <w:szCs w:val="22"/>
              </w:rPr>
              <w:t>5.2.4. Ostale zahteve</w:t>
            </w:r>
            <w:bookmarkEnd w:id="92"/>
          </w:p>
        </w:tc>
      </w:tr>
      <w:bookmarkEnd w:id="88"/>
      <w:tr w:rsidR="00A21016" w:rsidRPr="00A21016" w14:paraId="2D57AE4E" w14:textId="77777777">
        <w:tc>
          <w:tcPr>
            <w:tcW w:w="4815" w:type="dxa"/>
            <w:tcBorders>
              <w:top w:val="single" w:sz="4" w:space="0" w:color="auto"/>
              <w:left w:val="single" w:sz="4" w:space="0" w:color="auto"/>
              <w:bottom w:val="single" w:sz="4" w:space="0" w:color="auto"/>
              <w:right w:val="single" w:sz="4" w:space="0" w:color="auto"/>
            </w:tcBorders>
            <w:hideMark/>
          </w:tcPr>
          <w:p w14:paraId="143C2DAE" w14:textId="77777777" w:rsidR="00A21016" w:rsidRPr="00A21016" w:rsidRDefault="00A21016" w:rsidP="00A21016">
            <w:pPr>
              <w:spacing w:line="288" w:lineRule="auto"/>
              <w:jc w:val="both"/>
              <w:rPr>
                <w:rFonts w:ascii="Arial" w:hAnsi="Arial" w:cs="Arial"/>
                <w:sz w:val="22"/>
                <w:szCs w:val="22"/>
              </w:rPr>
            </w:pPr>
            <w:r w:rsidRPr="00A21016">
              <w:rPr>
                <w:rFonts w:ascii="Arial" w:hAnsi="Arial" w:cs="Arial"/>
                <w:sz w:val="22"/>
                <w:szCs w:val="22"/>
              </w:rPr>
              <w:t>Gospodarski subjekt mora zagotoviti, da ni povezan s funkcionarjem ali družinskim članom funkcionarja Mestne občine Maribor na način, ki je določen v prvem odstavku 35. člena Zakona o integriteti in preprečevanju korupcije (Uradni list RS, št. 69/11 – UPB in 158/20).</w:t>
            </w:r>
          </w:p>
        </w:tc>
        <w:tc>
          <w:tcPr>
            <w:tcW w:w="4394" w:type="dxa"/>
            <w:tcBorders>
              <w:top w:val="single" w:sz="4" w:space="0" w:color="auto"/>
              <w:left w:val="single" w:sz="4" w:space="0" w:color="auto"/>
              <w:bottom w:val="single" w:sz="4" w:space="0" w:color="auto"/>
              <w:right w:val="single" w:sz="4" w:space="0" w:color="auto"/>
            </w:tcBorders>
            <w:hideMark/>
          </w:tcPr>
          <w:p w14:paraId="63B12E98" w14:textId="77777777" w:rsidR="00A21016" w:rsidRPr="00A21016" w:rsidRDefault="00A21016" w:rsidP="00A21016">
            <w:pPr>
              <w:spacing w:after="200" w:line="276" w:lineRule="auto"/>
              <w:jc w:val="both"/>
              <w:rPr>
                <w:rFonts w:ascii="Arial" w:hAnsi="Arial" w:cs="Arial"/>
                <w:b/>
                <w:color w:val="000000"/>
                <w:sz w:val="22"/>
                <w:szCs w:val="22"/>
              </w:rPr>
            </w:pPr>
            <w:r w:rsidRPr="00A21016">
              <w:rPr>
                <w:rFonts w:ascii="Arial" w:hAnsi="Arial" w:cs="Arial"/>
                <w:b/>
                <w:color w:val="000000"/>
                <w:sz w:val="22"/>
                <w:szCs w:val="22"/>
              </w:rPr>
              <w:t>Dokazilo:</w:t>
            </w:r>
          </w:p>
          <w:p w14:paraId="1F557AE0" w14:textId="77777777" w:rsidR="00A21016" w:rsidRPr="00A21016" w:rsidRDefault="00A21016" w:rsidP="00A21016">
            <w:pPr>
              <w:numPr>
                <w:ilvl w:val="0"/>
                <w:numId w:val="32"/>
              </w:numPr>
              <w:spacing w:line="276" w:lineRule="auto"/>
              <w:ind w:left="360"/>
              <w:jc w:val="both"/>
              <w:rPr>
                <w:rFonts w:ascii="Arial" w:hAnsi="Arial" w:cs="Arial"/>
                <w:color w:val="000000"/>
                <w:sz w:val="22"/>
                <w:szCs w:val="22"/>
              </w:rPr>
            </w:pPr>
            <w:r w:rsidRPr="00A21016">
              <w:rPr>
                <w:rFonts w:ascii="Arial" w:hAnsi="Arial" w:cs="Arial"/>
                <w:color w:val="000000"/>
                <w:sz w:val="22"/>
                <w:szCs w:val="22"/>
              </w:rPr>
              <w:t>Izjava fizične osebe oziroma odgovorne osebe poslovnega subjekta o nepovezanosti s funkcionarjem ali njegovim družinskim članom – obrazec 5</w:t>
            </w:r>
            <w:r w:rsidRPr="00A21016">
              <w:rPr>
                <w:rFonts w:ascii="Arial" w:hAnsi="Arial" w:cs="Arial"/>
                <w:i/>
                <w:iCs/>
                <w:sz w:val="22"/>
                <w:szCs w:val="22"/>
              </w:rPr>
              <w:t xml:space="preserve"> </w:t>
            </w:r>
          </w:p>
        </w:tc>
      </w:tr>
      <w:tr w:rsidR="00A21016" w:rsidRPr="00A21016" w14:paraId="3CB667D1"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8DB3E2"/>
            <w:hideMark/>
          </w:tcPr>
          <w:p w14:paraId="17C6B264" w14:textId="77777777" w:rsidR="00A21016" w:rsidRPr="00A21016" w:rsidRDefault="00A21016" w:rsidP="00A21016">
            <w:pPr>
              <w:shd w:val="clear" w:color="auto" w:fill="8DB3E2"/>
              <w:spacing w:after="200" w:line="276" w:lineRule="auto"/>
              <w:jc w:val="both"/>
              <w:rPr>
                <w:rFonts w:ascii="Arial" w:hAnsi="Arial" w:cs="Arial"/>
                <w:i/>
                <w:iCs/>
                <w:sz w:val="22"/>
                <w:szCs w:val="22"/>
              </w:rPr>
            </w:pPr>
            <w:r w:rsidRPr="00A21016">
              <w:rPr>
                <w:rFonts w:ascii="Arial" w:hAnsi="Arial" w:cs="Arial"/>
                <w:i/>
                <w:iCs/>
                <w:sz w:val="22"/>
                <w:szCs w:val="22"/>
              </w:rPr>
              <w:t xml:space="preserve">V primeru skupne ponudbe mora izjavo podpisati </w:t>
            </w:r>
            <w:r w:rsidRPr="00A21016">
              <w:rPr>
                <w:rFonts w:ascii="Arial" w:hAnsi="Arial" w:cs="Arial"/>
                <w:b/>
                <w:i/>
                <w:iCs/>
                <w:sz w:val="22"/>
                <w:szCs w:val="22"/>
                <w:u w:val="single"/>
              </w:rPr>
              <w:t>vsak izmed partnerjev v skupnem nastopanju in vsi podizvajalci, ki bodo poplačani neposredno s strani naročnika.</w:t>
            </w:r>
          </w:p>
        </w:tc>
      </w:tr>
      <w:tr w:rsidR="00A21016" w:rsidRPr="00A21016" w14:paraId="540F6DEC" w14:textId="77777777">
        <w:trPr>
          <w:trHeight w:val="2536"/>
        </w:trPr>
        <w:tc>
          <w:tcPr>
            <w:tcW w:w="4815" w:type="dxa"/>
            <w:tcBorders>
              <w:top w:val="single" w:sz="4" w:space="0" w:color="auto"/>
              <w:left w:val="single" w:sz="4" w:space="0" w:color="auto"/>
              <w:bottom w:val="single" w:sz="4" w:space="0" w:color="auto"/>
              <w:right w:val="single" w:sz="4" w:space="0" w:color="auto"/>
            </w:tcBorders>
            <w:hideMark/>
          </w:tcPr>
          <w:p w14:paraId="3CB98D53" w14:textId="77777777" w:rsidR="00A21016" w:rsidRPr="00A21016" w:rsidRDefault="00A21016" w:rsidP="00A21016">
            <w:pPr>
              <w:spacing w:line="276" w:lineRule="auto"/>
              <w:jc w:val="both"/>
              <w:rPr>
                <w:rFonts w:ascii="Arial" w:hAnsi="Arial" w:cs="Arial"/>
                <w:sz w:val="22"/>
                <w:szCs w:val="22"/>
              </w:rPr>
            </w:pPr>
            <w:r w:rsidRPr="00A21016">
              <w:rPr>
                <w:rFonts w:ascii="Arial" w:hAnsi="Arial" w:cs="Arial"/>
                <w:sz w:val="22"/>
                <w:szCs w:val="22"/>
              </w:rPr>
              <w:t xml:space="preserve">Gospodarski subjekt mora posredovati podatke o: </w:t>
            </w:r>
          </w:p>
          <w:p w14:paraId="356F7F2C" w14:textId="77777777" w:rsidR="00A21016" w:rsidRPr="00A21016" w:rsidRDefault="00A21016" w:rsidP="00A21016">
            <w:pPr>
              <w:spacing w:line="276" w:lineRule="auto"/>
              <w:jc w:val="both"/>
              <w:rPr>
                <w:rFonts w:ascii="Arial" w:hAnsi="Arial" w:cs="Arial"/>
                <w:sz w:val="22"/>
                <w:szCs w:val="22"/>
              </w:rPr>
            </w:pPr>
            <w:r w:rsidRPr="00A21016">
              <w:rPr>
                <w:rFonts w:ascii="Arial" w:hAnsi="Arial" w:cs="Arial"/>
                <w:sz w:val="22"/>
                <w:szCs w:val="22"/>
              </w:rPr>
              <w:t>- svojih ustanoviteljih, družbenikih, delničarjih, komanditistih ali drugih lastnikih in podatke o lastniških deležih navedenih oseb, ter  gospodarskih subjektih, za katere se glede na določbe zakona, ki ureja gospodarske družbe, šteje da so z njim povezane družbe.</w:t>
            </w:r>
          </w:p>
        </w:tc>
        <w:tc>
          <w:tcPr>
            <w:tcW w:w="4394" w:type="dxa"/>
            <w:tcBorders>
              <w:top w:val="single" w:sz="4" w:space="0" w:color="auto"/>
              <w:left w:val="single" w:sz="4" w:space="0" w:color="auto"/>
              <w:bottom w:val="single" w:sz="4" w:space="0" w:color="auto"/>
              <w:right w:val="single" w:sz="4" w:space="0" w:color="auto"/>
            </w:tcBorders>
          </w:tcPr>
          <w:p w14:paraId="116E828B" w14:textId="77777777" w:rsidR="00A21016" w:rsidRPr="00A21016" w:rsidRDefault="00A21016" w:rsidP="00A21016">
            <w:pPr>
              <w:spacing w:after="200" w:line="276" w:lineRule="auto"/>
              <w:jc w:val="both"/>
              <w:rPr>
                <w:rFonts w:ascii="Arial" w:hAnsi="Arial" w:cs="Arial"/>
                <w:b/>
                <w:color w:val="000000"/>
                <w:sz w:val="22"/>
                <w:szCs w:val="22"/>
              </w:rPr>
            </w:pPr>
            <w:r w:rsidRPr="00A21016">
              <w:rPr>
                <w:rFonts w:ascii="Arial" w:hAnsi="Arial" w:cs="Arial"/>
                <w:b/>
                <w:color w:val="000000"/>
                <w:sz w:val="22"/>
                <w:szCs w:val="22"/>
              </w:rPr>
              <w:t>Dokazilo:</w:t>
            </w:r>
          </w:p>
          <w:p w14:paraId="5792D3E1" w14:textId="77777777" w:rsidR="00A21016" w:rsidRPr="00A21016" w:rsidRDefault="00A21016" w:rsidP="00A21016">
            <w:pPr>
              <w:spacing w:after="200"/>
              <w:jc w:val="both"/>
              <w:rPr>
                <w:rFonts w:ascii="Arial" w:hAnsi="Arial" w:cs="Arial"/>
                <w:color w:val="000000"/>
                <w:sz w:val="22"/>
                <w:szCs w:val="22"/>
              </w:rPr>
            </w:pPr>
            <w:r w:rsidRPr="00A21016">
              <w:rPr>
                <w:rFonts w:ascii="Arial" w:hAnsi="Arial" w:cs="Arial"/>
                <w:color w:val="000000"/>
                <w:sz w:val="22"/>
                <w:szCs w:val="22"/>
              </w:rPr>
              <w:t xml:space="preserve">-  Izjava o udeležbi fizičnih in pravnih oseb                      </w:t>
            </w:r>
          </w:p>
          <w:p w14:paraId="36D74039" w14:textId="77777777" w:rsidR="00A21016" w:rsidRPr="00A21016" w:rsidRDefault="00A21016" w:rsidP="00A21016">
            <w:pPr>
              <w:spacing w:after="200"/>
              <w:jc w:val="both"/>
              <w:rPr>
                <w:rFonts w:ascii="Arial" w:hAnsi="Arial" w:cs="Arial"/>
                <w:color w:val="000000"/>
                <w:sz w:val="22"/>
                <w:szCs w:val="22"/>
              </w:rPr>
            </w:pPr>
            <w:r w:rsidRPr="00A21016">
              <w:rPr>
                <w:rFonts w:ascii="Arial" w:hAnsi="Arial" w:cs="Arial"/>
                <w:color w:val="000000"/>
                <w:sz w:val="22"/>
                <w:szCs w:val="22"/>
              </w:rPr>
              <w:t xml:space="preserve">v    lastništvu ponudnika - </w:t>
            </w:r>
            <w:r w:rsidRPr="00A21016">
              <w:rPr>
                <w:rFonts w:ascii="Arial" w:hAnsi="Arial" w:cs="Arial"/>
                <w:bCs/>
                <w:color w:val="000000"/>
                <w:sz w:val="22"/>
                <w:szCs w:val="22"/>
              </w:rPr>
              <w:t>obrazec  6</w:t>
            </w:r>
          </w:p>
          <w:p w14:paraId="7AC78A3E" w14:textId="77777777" w:rsidR="00A21016" w:rsidRPr="00A21016" w:rsidRDefault="00A21016" w:rsidP="00A21016">
            <w:pPr>
              <w:tabs>
                <w:tab w:val="left" w:pos="284"/>
                <w:tab w:val="left" w:pos="851"/>
                <w:tab w:val="left" w:pos="1701"/>
              </w:tabs>
              <w:spacing w:after="200" w:line="276" w:lineRule="auto"/>
              <w:jc w:val="both"/>
              <w:rPr>
                <w:rFonts w:ascii="Arial" w:hAnsi="Arial" w:cs="Arial"/>
                <w:bCs/>
                <w:i/>
                <w:iCs/>
                <w:color w:val="000000"/>
                <w:sz w:val="22"/>
                <w:szCs w:val="22"/>
              </w:rPr>
            </w:pPr>
          </w:p>
        </w:tc>
      </w:tr>
      <w:tr w:rsidR="00A21016" w:rsidRPr="00A21016" w14:paraId="7FC51884" w14:textId="77777777">
        <w:tc>
          <w:tcPr>
            <w:tcW w:w="9209" w:type="dxa"/>
            <w:gridSpan w:val="2"/>
            <w:tcBorders>
              <w:top w:val="single" w:sz="4" w:space="0" w:color="auto"/>
              <w:left w:val="single" w:sz="4" w:space="0" w:color="auto"/>
              <w:bottom w:val="single" w:sz="4" w:space="0" w:color="auto"/>
              <w:right w:val="single" w:sz="4" w:space="0" w:color="auto"/>
            </w:tcBorders>
            <w:shd w:val="clear" w:color="auto" w:fill="8DB3E2"/>
            <w:hideMark/>
          </w:tcPr>
          <w:p w14:paraId="6EF8EB3F" w14:textId="77777777" w:rsidR="00A21016" w:rsidRPr="00A21016" w:rsidRDefault="00A21016" w:rsidP="00A21016">
            <w:pPr>
              <w:shd w:val="clear" w:color="auto" w:fill="8DB3E2"/>
              <w:spacing w:after="200" w:line="276" w:lineRule="auto"/>
              <w:jc w:val="both"/>
              <w:rPr>
                <w:rFonts w:ascii="Arial" w:hAnsi="Arial" w:cs="Arial"/>
                <w:b/>
                <w:i/>
                <w:iCs/>
                <w:sz w:val="22"/>
                <w:szCs w:val="22"/>
              </w:rPr>
            </w:pPr>
            <w:r w:rsidRPr="00A21016">
              <w:rPr>
                <w:rFonts w:ascii="Arial" w:hAnsi="Arial" w:cs="Arial"/>
                <w:i/>
                <w:iCs/>
                <w:sz w:val="22"/>
                <w:szCs w:val="22"/>
              </w:rPr>
              <w:t xml:space="preserve">Izjavo o mora podpisati ponudnik ali v primeru skupne ponudbe </w:t>
            </w:r>
            <w:r w:rsidRPr="00A21016">
              <w:rPr>
                <w:rFonts w:ascii="Arial" w:hAnsi="Arial" w:cs="Arial"/>
                <w:b/>
                <w:i/>
                <w:iCs/>
                <w:sz w:val="22"/>
                <w:szCs w:val="22"/>
              </w:rPr>
              <w:t xml:space="preserve">vsak izmed partnerjev v skupni ponudbi, vsi podizvajalci, če ponudnik v skladu z 81.členom ZJN-3 uporablja zmogljivosti drugih subjektov, pa tudi subjekti, katerih zmogljivosti uporablja ponudnik. </w:t>
            </w:r>
          </w:p>
          <w:p w14:paraId="5E65BB08" w14:textId="77777777" w:rsidR="00A21016" w:rsidRPr="00A21016" w:rsidRDefault="00A21016" w:rsidP="00A21016">
            <w:pPr>
              <w:shd w:val="clear" w:color="auto" w:fill="8DB3E2"/>
              <w:spacing w:after="200" w:line="276" w:lineRule="auto"/>
              <w:jc w:val="both"/>
              <w:rPr>
                <w:rFonts w:ascii="Arial" w:hAnsi="Arial" w:cs="Arial"/>
                <w:b/>
                <w:i/>
                <w:iCs/>
                <w:sz w:val="22"/>
                <w:szCs w:val="22"/>
              </w:rPr>
            </w:pPr>
            <w:r w:rsidRPr="00A21016">
              <w:rPr>
                <w:rFonts w:ascii="Arial" w:hAnsi="Arial" w:cs="Arial"/>
                <w:b/>
                <w:i/>
                <w:iCs/>
                <w:sz w:val="22"/>
                <w:szCs w:val="22"/>
              </w:rPr>
              <w:t xml:space="preserve">Opomba: </w:t>
            </w:r>
            <w:r w:rsidRPr="00A21016">
              <w:rPr>
                <w:rFonts w:ascii="Arial" w:hAnsi="Arial" w:cs="Arial"/>
                <w:b/>
                <w:i/>
                <w:iCs/>
                <w:sz w:val="22"/>
                <w:szCs w:val="22"/>
                <w:u w:val="single"/>
              </w:rPr>
              <w:t>Gospodarski subjekti morajo navedeno izjavo podpisati le v kolikor v ponudbi prevzemajo posel v vrednosti, ki je enaka ali večja od 10.000,00 EUR brez DDV in bodo poplačani neposredno s strani naročnika.</w:t>
            </w:r>
          </w:p>
        </w:tc>
      </w:tr>
      <w:bookmarkEnd w:id="0"/>
      <w:bookmarkEnd w:id="68"/>
      <w:bookmarkEnd w:id="69"/>
      <w:bookmarkEnd w:id="70"/>
    </w:tbl>
    <w:p w14:paraId="474A6E66" w14:textId="77777777" w:rsidR="00A21016" w:rsidRPr="00A21016" w:rsidRDefault="00A21016" w:rsidP="00A21016">
      <w:pPr>
        <w:spacing w:after="0" w:line="240" w:lineRule="auto"/>
        <w:jc w:val="both"/>
        <w:rPr>
          <w:rFonts w:ascii="Arial" w:eastAsia="Times New Roman" w:hAnsi="Arial" w:cs="Arial"/>
          <w:kern w:val="0"/>
          <w:sz w:val="22"/>
          <w:szCs w:val="22"/>
          <w14:ligatures w14:val="none"/>
        </w:rPr>
      </w:pPr>
    </w:p>
    <w:p w14:paraId="38FE37C2" w14:textId="77777777" w:rsidR="00325800" w:rsidRDefault="00325800"/>
    <w:sectPr w:rsidR="0032580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F7F84" w14:textId="77777777" w:rsidR="00CB20D8" w:rsidRDefault="00CB20D8" w:rsidP="00A21016">
      <w:pPr>
        <w:spacing w:after="0" w:line="240" w:lineRule="auto"/>
      </w:pPr>
      <w:r>
        <w:separator/>
      </w:r>
    </w:p>
  </w:endnote>
  <w:endnote w:type="continuationSeparator" w:id="0">
    <w:p w14:paraId="70955E9F" w14:textId="77777777" w:rsidR="00CB20D8" w:rsidRDefault="00CB20D8" w:rsidP="00A21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ItalicMT">
    <w:altName w:val="Arial"/>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8CDAB" w14:textId="77777777" w:rsidR="00CB20D8" w:rsidRDefault="00CB20D8" w:rsidP="00A21016">
      <w:pPr>
        <w:spacing w:after="0" w:line="240" w:lineRule="auto"/>
      </w:pPr>
      <w:r>
        <w:separator/>
      </w:r>
    </w:p>
  </w:footnote>
  <w:footnote w:type="continuationSeparator" w:id="0">
    <w:p w14:paraId="52C1A15F" w14:textId="77777777" w:rsidR="00CB20D8" w:rsidRDefault="00CB20D8" w:rsidP="00A21016">
      <w:pPr>
        <w:spacing w:after="0" w:line="240" w:lineRule="auto"/>
      </w:pPr>
      <w:r>
        <w:continuationSeparator/>
      </w:r>
    </w:p>
  </w:footnote>
  <w:footnote w:id="1">
    <w:p w14:paraId="0D7A0F02" w14:textId="77777777" w:rsidR="00A21016" w:rsidRDefault="00A21016" w:rsidP="00A21016">
      <w:pPr>
        <w:pStyle w:val="Sprotnaopomba-besedilo"/>
        <w:rPr>
          <w:rFonts w:cs="Arial"/>
          <w:i w:val="0"/>
          <w:iCs/>
          <w:color w:val="0563C2"/>
          <w:sz w:val="14"/>
          <w:szCs w:val="14"/>
        </w:rPr>
      </w:pPr>
      <w:r>
        <w:rPr>
          <w:rStyle w:val="Sprotnaopomba-sklic"/>
          <w:rFonts w:cs="Times New Roman"/>
        </w:rPr>
        <w:footnoteRef/>
      </w:r>
      <w:r>
        <w:t xml:space="preserve"> </w:t>
      </w:r>
      <w:hyperlink r:id="rId1" w:history="1">
        <w:r>
          <w:rPr>
            <w:rStyle w:val="Hiperpovezava1"/>
            <w:rFonts w:cs="Arial"/>
            <w:i w:val="0"/>
            <w:iCs/>
            <w:sz w:val="22"/>
            <w:szCs w:val="22"/>
          </w:rPr>
          <w:t>https://ejn.gov.si/sistem/zeleno-jn.htm</w:t>
        </w:r>
      </w:hyperlink>
    </w:p>
    <w:p w14:paraId="1E9E6BF0" w14:textId="77777777" w:rsidR="00A21016" w:rsidRDefault="00A21016" w:rsidP="00A21016">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35711"/>
    <w:multiLevelType w:val="hybridMultilevel"/>
    <w:tmpl w:val="927E73C8"/>
    <w:lvl w:ilvl="0" w:tplc="BE08E174">
      <w:start w:val="2"/>
      <w:numFmt w:val="bullet"/>
      <w:lvlText w:val="-"/>
      <w:lvlJc w:val="left"/>
      <w:pPr>
        <w:ind w:left="720" w:hanging="360"/>
      </w:pPr>
      <w:rPr>
        <w:rFonts w:ascii="Arial Narrow" w:eastAsia="Times New Roman" w:hAnsi="Arial Narro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160" w:hanging="2160"/>
      </w:pPr>
    </w:lvl>
  </w:abstractNum>
  <w:abstractNum w:abstractNumId="2" w15:restartNumberingAfterBreak="0">
    <w:nsid w:val="0B9D377E"/>
    <w:multiLevelType w:val="multilevel"/>
    <w:tmpl w:val="251287D0"/>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15:restartNumberingAfterBreak="0">
    <w:nsid w:val="0DE53A2E"/>
    <w:multiLevelType w:val="multilevel"/>
    <w:tmpl w:val="6B1A5DB8"/>
    <w:lvl w:ilvl="0">
      <w:start w:val="3"/>
      <w:numFmt w:val="decimal"/>
      <w:lvlText w:val="%1."/>
      <w:lvlJc w:val="left"/>
      <w:pPr>
        <w:ind w:left="408" w:hanging="408"/>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0E4F13F6"/>
    <w:multiLevelType w:val="hybridMultilevel"/>
    <w:tmpl w:val="E2C2DB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CC035DA"/>
    <w:multiLevelType w:val="hybridMultilevel"/>
    <w:tmpl w:val="3E6655BC"/>
    <w:lvl w:ilvl="0" w:tplc="760C1A78">
      <w:start w:val="1"/>
      <w:numFmt w:val="bullet"/>
      <w:lvlText w:val="-"/>
      <w:lvlJc w:val="left"/>
      <w:pPr>
        <w:ind w:left="502" w:hanging="360"/>
      </w:pPr>
      <w:rPr>
        <w:rFonts w:ascii="Arial" w:hAnsi="Arial" w:cs="Times New Roman" w:hint="default"/>
        <w:color w:val="auto"/>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6" w15:restartNumberingAfterBreak="0">
    <w:nsid w:val="23F1068C"/>
    <w:multiLevelType w:val="hybridMultilevel"/>
    <w:tmpl w:val="B2B08E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4FA52F2"/>
    <w:multiLevelType w:val="hybridMultilevel"/>
    <w:tmpl w:val="83549544"/>
    <w:lvl w:ilvl="0" w:tplc="D65C226C">
      <w:start w:val="1"/>
      <w:numFmt w:val="bullet"/>
      <w:lvlText w:val=""/>
      <w:lvlJc w:val="left"/>
      <w:pPr>
        <w:ind w:left="501"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7244669"/>
    <w:multiLevelType w:val="multilevel"/>
    <w:tmpl w:val="DA5EEE6E"/>
    <w:lvl w:ilvl="0">
      <w:start w:val="4"/>
      <w:numFmt w:val="decimal"/>
      <w:lvlText w:val="%1."/>
      <w:lvlJc w:val="left"/>
      <w:pPr>
        <w:ind w:left="408" w:hanging="408"/>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364C3902"/>
    <w:multiLevelType w:val="hybridMultilevel"/>
    <w:tmpl w:val="D018E75A"/>
    <w:lvl w:ilvl="0" w:tplc="760C1A78">
      <w:start w:val="1"/>
      <w:numFmt w:val="bullet"/>
      <w:lvlText w:val="-"/>
      <w:lvlJc w:val="left"/>
      <w:pPr>
        <w:ind w:left="720" w:hanging="360"/>
      </w:pPr>
      <w:rPr>
        <w:rFonts w:ascii="Arial" w:hAnsi="Arial"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38177BA4"/>
    <w:multiLevelType w:val="hybridMultilevel"/>
    <w:tmpl w:val="3BA0EAC4"/>
    <w:lvl w:ilvl="0" w:tplc="760C1A78">
      <w:start w:val="1"/>
      <w:numFmt w:val="bullet"/>
      <w:lvlText w:val="-"/>
      <w:lvlJc w:val="left"/>
      <w:pPr>
        <w:ind w:left="720" w:hanging="360"/>
      </w:pPr>
      <w:rPr>
        <w:rFonts w:ascii="Arial"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9E376B0"/>
    <w:multiLevelType w:val="hybridMultilevel"/>
    <w:tmpl w:val="4EA0E3B0"/>
    <w:lvl w:ilvl="0" w:tplc="04240001">
      <w:start w:val="1"/>
      <w:numFmt w:val="bullet"/>
      <w:lvlText w:val=""/>
      <w:lvlJc w:val="left"/>
      <w:pPr>
        <w:ind w:left="827" w:hanging="360"/>
      </w:pPr>
      <w:rPr>
        <w:rFonts w:ascii="Symbol" w:hAnsi="Symbol" w:hint="default"/>
      </w:rPr>
    </w:lvl>
    <w:lvl w:ilvl="1" w:tplc="04240003">
      <w:start w:val="1"/>
      <w:numFmt w:val="bullet"/>
      <w:lvlText w:val="o"/>
      <w:lvlJc w:val="left"/>
      <w:pPr>
        <w:ind w:left="1547" w:hanging="360"/>
      </w:pPr>
      <w:rPr>
        <w:rFonts w:ascii="Courier New" w:hAnsi="Courier New" w:cs="Courier New" w:hint="default"/>
      </w:rPr>
    </w:lvl>
    <w:lvl w:ilvl="2" w:tplc="04240005">
      <w:start w:val="1"/>
      <w:numFmt w:val="bullet"/>
      <w:lvlText w:val=""/>
      <w:lvlJc w:val="left"/>
      <w:pPr>
        <w:ind w:left="2267" w:hanging="360"/>
      </w:pPr>
      <w:rPr>
        <w:rFonts w:ascii="Wingdings" w:hAnsi="Wingdings" w:hint="default"/>
      </w:rPr>
    </w:lvl>
    <w:lvl w:ilvl="3" w:tplc="04240001">
      <w:start w:val="1"/>
      <w:numFmt w:val="bullet"/>
      <w:lvlText w:val=""/>
      <w:lvlJc w:val="left"/>
      <w:pPr>
        <w:ind w:left="2987" w:hanging="360"/>
      </w:pPr>
      <w:rPr>
        <w:rFonts w:ascii="Symbol" w:hAnsi="Symbol" w:hint="default"/>
      </w:rPr>
    </w:lvl>
    <w:lvl w:ilvl="4" w:tplc="04240003">
      <w:start w:val="1"/>
      <w:numFmt w:val="bullet"/>
      <w:lvlText w:val="o"/>
      <w:lvlJc w:val="left"/>
      <w:pPr>
        <w:ind w:left="3707" w:hanging="360"/>
      </w:pPr>
      <w:rPr>
        <w:rFonts w:ascii="Courier New" w:hAnsi="Courier New" w:cs="Courier New" w:hint="default"/>
      </w:rPr>
    </w:lvl>
    <w:lvl w:ilvl="5" w:tplc="04240005">
      <w:start w:val="1"/>
      <w:numFmt w:val="bullet"/>
      <w:lvlText w:val=""/>
      <w:lvlJc w:val="left"/>
      <w:pPr>
        <w:ind w:left="4427" w:hanging="360"/>
      </w:pPr>
      <w:rPr>
        <w:rFonts w:ascii="Wingdings" w:hAnsi="Wingdings" w:hint="default"/>
      </w:rPr>
    </w:lvl>
    <w:lvl w:ilvl="6" w:tplc="04240001">
      <w:start w:val="1"/>
      <w:numFmt w:val="bullet"/>
      <w:lvlText w:val=""/>
      <w:lvlJc w:val="left"/>
      <w:pPr>
        <w:ind w:left="5147" w:hanging="360"/>
      </w:pPr>
      <w:rPr>
        <w:rFonts w:ascii="Symbol" w:hAnsi="Symbol" w:hint="default"/>
      </w:rPr>
    </w:lvl>
    <w:lvl w:ilvl="7" w:tplc="04240003">
      <w:start w:val="1"/>
      <w:numFmt w:val="bullet"/>
      <w:lvlText w:val="o"/>
      <w:lvlJc w:val="left"/>
      <w:pPr>
        <w:ind w:left="5867" w:hanging="360"/>
      </w:pPr>
      <w:rPr>
        <w:rFonts w:ascii="Courier New" w:hAnsi="Courier New" w:cs="Courier New" w:hint="default"/>
      </w:rPr>
    </w:lvl>
    <w:lvl w:ilvl="8" w:tplc="04240005">
      <w:start w:val="1"/>
      <w:numFmt w:val="bullet"/>
      <w:lvlText w:val=""/>
      <w:lvlJc w:val="left"/>
      <w:pPr>
        <w:ind w:left="6587" w:hanging="360"/>
      </w:pPr>
      <w:rPr>
        <w:rFonts w:ascii="Wingdings" w:hAnsi="Wingdings" w:hint="default"/>
      </w:rPr>
    </w:lvl>
  </w:abstractNum>
  <w:abstractNum w:abstractNumId="12" w15:restartNumberingAfterBreak="0">
    <w:nsid w:val="3F223B42"/>
    <w:multiLevelType w:val="hybridMultilevel"/>
    <w:tmpl w:val="2D8E07AE"/>
    <w:lvl w:ilvl="0" w:tplc="760C1A78">
      <w:start w:val="1"/>
      <w:numFmt w:val="bullet"/>
      <w:lvlText w:val="-"/>
      <w:lvlJc w:val="left"/>
      <w:pPr>
        <w:ind w:left="720" w:hanging="360"/>
      </w:pPr>
      <w:rPr>
        <w:rFonts w:ascii="Arial"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27E0F01"/>
    <w:multiLevelType w:val="hybridMultilevel"/>
    <w:tmpl w:val="99F25992"/>
    <w:lvl w:ilvl="0" w:tplc="760C1A78">
      <w:start w:val="1"/>
      <w:numFmt w:val="bullet"/>
      <w:lvlText w:val="-"/>
      <w:lvlJc w:val="left"/>
      <w:pPr>
        <w:ind w:left="1080" w:hanging="360"/>
      </w:pPr>
      <w:rPr>
        <w:rFonts w:ascii="Arial" w:hAnsi="Arial" w:cs="Times New Roman"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43B122B5"/>
    <w:multiLevelType w:val="hybridMultilevel"/>
    <w:tmpl w:val="9A4E0B50"/>
    <w:lvl w:ilvl="0" w:tplc="756ACECA">
      <w:start w:val="1"/>
      <w:numFmt w:val="bullet"/>
      <w:lvlText w:val="-"/>
      <w:lvlJc w:val="left"/>
      <w:pPr>
        <w:ind w:left="1069" w:hanging="360"/>
      </w:pPr>
      <w:rPr>
        <w:rFonts w:ascii="Arial" w:hAnsi="Arial" w:cs="Times New Roman"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start w:val="1"/>
      <w:numFmt w:val="bullet"/>
      <w:lvlText w:val=""/>
      <w:lvlJc w:val="left"/>
      <w:pPr>
        <w:ind w:left="1800" w:hanging="360"/>
      </w:pPr>
      <w:rPr>
        <w:rFonts w:ascii="Wingdings" w:hAnsi="Wingdings" w:hint="default"/>
      </w:rPr>
    </w:lvl>
    <w:lvl w:ilvl="3" w:tplc="75304D24">
      <w:start w:val="1"/>
      <w:numFmt w:val="bullet"/>
      <w:lvlText w:val=""/>
      <w:lvlJc w:val="left"/>
      <w:pPr>
        <w:ind w:left="2520" w:hanging="360"/>
      </w:pPr>
      <w:rPr>
        <w:rFonts w:ascii="Symbol" w:hAnsi="Symbol" w:hint="default"/>
      </w:rPr>
    </w:lvl>
    <w:lvl w:ilvl="4" w:tplc="B0320B22">
      <w:start w:val="1"/>
      <w:numFmt w:val="bullet"/>
      <w:lvlText w:val="o"/>
      <w:lvlJc w:val="left"/>
      <w:pPr>
        <w:ind w:left="3240" w:hanging="360"/>
      </w:pPr>
      <w:rPr>
        <w:rFonts w:ascii="Courier New" w:hAnsi="Courier New" w:cs="Courier New" w:hint="default"/>
      </w:rPr>
    </w:lvl>
    <w:lvl w:ilvl="5" w:tplc="7428BD44">
      <w:start w:val="1"/>
      <w:numFmt w:val="bullet"/>
      <w:lvlText w:val=""/>
      <w:lvlJc w:val="left"/>
      <w:pPr>
        <w:ind w:left="3960" w:hanging="360"/>
      </w:pPr>
      <w:rPr>
        <w:rFonts w:ascii="Wingdings" w:hAnsi="Wingdings" w:hint="default"/>
      </w:rPr>
    </w:lvl>
    <w:lvl w:ilvl="6" w:tplc="678249EA">
      <w:start w:val="1"/>
      <w:numFmt w:val="bullet"/>
      <w:lvlText w:val=""/>
      <w:lvlJc w:val="left"/>
      <w:pPr>
        <w:ind w:left="4680" w:hanging="360"/>
      </w:pPr>
      <w:rPr>
        <w:rFonts w:ascii="Symbol" w:hAnsi="Symbol" w:hint="default"/>
      </w:rPr>
    </w:lvl>
    <w:lvl w:ilvl="7" w:tplc="00F63928">
      <w:start w:val="1"/>
      <w:numFmt w:val="bullet"/>
      <w:lvlText w:val="o"/>
      <w:lvlJc w:val="left"/>
      <w:pPr>
        <w:ind w:left="5400" w:hanging="360"/>
      </w:pPr>
      <w:rPr>
        <w:rFonts w:ascii="Courier New" w:hAnsi="Courier New" w:cs="Courier New" w:hint="default"/>
      </w:rPr>
    </w:lvl>
    <w:lvl w:ilvl="8" w:tplc="FF3C6A9C">
      <w:start w:val="1"/>
      <w:numFmt w:val="bullet"/>
      <w:lvlText w:val=""/>
      <w:lvlJc w:val="left"/>
      <w:pPr>
        <w:ind w:left="6120" w:hanging="360"/>
      </w:pPr>
      <w:rPr>
        <w:rFonts w:ascii="Wingdings" w:hAnsi="Wingdings" w:hint="default"/>
      </w:rPr>
    </w:lvl>
  </w:abstractNum>
  <w:abstractNum w:abstractNumId="15" w15:restartNumberingAfterBreak="0">
    <w:nsid w:val="51B6680F"/>
    <w:multiLevelType w:val="hybridMultilevel"/>
    <w:tmpl w:val="A38CC516"/>
    <w:lvl w:ilvl="0" w:tplc="DFD69F6A">
      <w:start w:val="9"/>
      <w:numFmt w:val="bullet"/>
      <w:lvlText w:val="-"/>
      <w:lvlJc w:val="left"/>
      <w:pPr>
        <w:ind w:left="1080" w:hanging="360"/>
      </w:pPr>
      <w:rPr>
        <w:rFonts w:ascii="Calibri" w:eastAsia="Times New Roman" w:hAnsi="Calibri"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1E961C3"/>
    <w:multiLevelType w:val="multilevel"/>
    <w:tmpl w:val="683ADA4E"/>
    <w:lvl w:ilvl="0">
      <w:start w:val="2"/>
      <w:numFmt w:val="decimal"/>
      <w:lvlText w:val="%1."/>
      <w:lvlJc w:val="left"/>
      <w:pPr>
        <w:ind w:left="408" w:hanging="408"/>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74EE17D8"/>
    <w:multiLevelType w:val="hybridMultilevel"/>
    <w:tmpl w:val="F64E8ED6"/>
    <w:lvl w:ilvl="0" w:tplc="756ACECA">
      <w:start w:val="1"/>
      <w:numFmt w:val="bullet"/>
      <w:lvlText w:val="-"/>
      <w:lvlJc w:val="left"/>
      <w:pPr>
        <w:ind w:left="720" w:hanging="360"/>
      </w:pPr>
      <w:rPr>
        <w:rFonts w:ascii="Arial"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97F5B00"/>
    <w:multiLevelType w:val="hybridMultilevel"/>
    <w:tmpl w:val="A810D7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7A2F2A5C"/>
    <w:multiLevelType w:val="multilevel"/>
    <w:tmpl w:val="0118459E"/>
    <w:lvl w:ilvl="0">
      <w:start w:val="1"/>
      <w:numFmt w:val="upperRoman"/>
      <w:lvlText w:val="%1."/>
      <w:lvlJc w:val="left"/>
      <w:pPr>
        <w:ind w:left="1080" w:hanging="720"/>
      </w:pPr>
    </w:lvl>
    <w:lvl w:ilvl="1">
      <w:start w:val="6"/>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970133258">
    <w:abstractNumId w:val="20"/>
  </w:num>
  <w:num w:numId="2" w16cid:durableId="919563564">
    <w:abstractNumId w:val="20"/>
    <w:lvlOverride w:ilvl="0">
      <w:startOverride w:val="1"/>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8482259">
    <w:abstractNumId w:val="16"/>
  </w:num>
  <w:num w:numId="4" w16cid:durableId="923415002">
    <w:abstractNumId w:val="16"/>
  </w:num>
  <w:num w:numId="5" w16cid:durableId="932592694">
    <w:abstractNumId w:val="2"/>
  </w:num>
  <w:num w:numId="6" w16cid:durableId="3588160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3178047">
    <w:abstractNumId w:val="9"/>
  </w:num>
  <w:num w:numId="8" w16cid:durableId="934285702">
    <w:abstractNumId w:val="9"/>
  </w:num>
  <w:num w:numId="9" w16cid:durableId="3365569">
    <w:abstractNumId w:val="15"/>
  </w:num>
  <w:num w:numId="10" w16cid:durableId="1606301886">
    <w:abstractNumId w:val="15"/>
  </w:num>
  <w:num w:numId="11" w16cid:durableId="463081831">
    <w:abstractNumId w:val="10"/>
  </w:num>
  <w:num w:numId="12" w16cid:durableId="1452046620">
    <w:abstractNumId w:val="10"/>
  </w:num>
  <w:num w:numId="13" w16cid:durableId="34892961">
    <w:abstractNumId w:val="17"/>
  </w:num>
  <w:num w:numId="14" w16cid:durableId="502285093">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4864822">
    <w:abstractNumId w:val="6"/>
  </w:num>
  <w:num w:numId="16" w16cid:durableId="764499103">
    <w:abstractNumId w:val="6"/>
  </w:num>
  <w:num w:numId="17" w16cid:durableId="1050495620">
    <w:abstractNumId w:val="3"/>
  </w:num>
  <w:num w:numId="18" w16cid:durableId="181660626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2567693">
    <w:abstractNumId w:val="12"/>
  </w:num>
  <w:num w:numId="20" w16cid:durableId="2014604646">
    <w:abstractNumId w:val="12"/>
  </w:num>
  <w:num w:numId="21" w16cid:durableId="850989661">
    <w:abstractNumId w:val="13"/>
  </w:num>
  <w:num w:numId="22" w16cid:durableId="920256865">
    <w:abstractNumId w:val="13"/>
  </w:num>
  <w:num w:numId="23" w16cid:durableId="1634870785">
    <w:abstractNumId w:val="18"/>
  </w:num>
  <w:num w:numId="24" w16cid:durableId="901720508">
    <w:abstractNumId w:val="18"/>
  </w:num>
  <w:num w:numId="25" w16cid:durableId="429394394">
    <w:abstractNumId w:val="8"/>
  </w:num>
  <w:num w:numId="26" w16cid:durableId="703604991">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99029161">
    <w:abstractNumId w:val="0"/>
  </w:num>
  <w:num w:numId="28" w16cid:durableId="98915515">
    <w:abstractNumId w:val="0"/>
  </w:num>
  <w:num w:numId="29" w16cid:durableId="137310682">
    <w:abstractNumId w:val="1"/>
  </w:num>
  <w:num w:numId="30" w16cid:durableId="622158065">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42289416">
    <w:abstractNumId w:val="14"/>
  </w:num>
  <w:num w:numId="32" w16cid:durableId="989141636">
    <w:abstractNumId w:val="14"/>
  </w:num>
  <w:num w:numId="33" w16cid:durableId="862674195">
    <w:abstractNumId w:val="5"/>
  </w:num>
  <w:num w:numId="34" w16cid:durableId="1841457058">
    <w:abstractNumId w:val="5"/>
  </w:num>
  <w:num w:numId="35" w16cid:durableId="227111139">
    <w:abstractNumId w:val="4"/>
  </w:num>
  <w:num w:numId="36" w16cid:durableId="3929654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29158826">
    <w:abstractNumId w:val="19"/>
  </w:num>
  <w:num w:numId="38" w16cid:durableId="16736090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2071914">
    <w:abstractNumId w:val="7"/>
  </w:num>
  <w:num w:numId="40" w16cid:durableId="484737004">
    <w:abstractNumId w:val="7"/>
  </w:num>
  <w:num w:numId="41" w16cid:durableId="97456199">
    <w:abstractNumId w:val="11"/>
  </w:num>
  <w:num w:numId="42" w16cid:durableId="8178895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016"/>
    <w:rsid w:val="002116EF"/>
    <w:rsid w:val="00325800"/>
    <w:rsid w:val="004A696F"/>
    <w:rsid w:val="00695DA4"/>
    <w:rsid w:val="007D7886"/>
    <w:rsid w:val="009A541C"/>
    <w:rsid w:val="00A21016"/>
    <w:rsid w:val="00BE0BFA"/>
    <w:rsid w:val="00C132A3"/>
    <w:rsid w:val="00CB20D8"/>
    <w:rsid w:val="00CB66A3"/>
    <w:rsid w:val="00D759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5CDDC"/>
  <w15:chartTrackingRefBased/>
  <w15:docId w15:val="{7A84C87C-B376-4C3B-B3A0-3CCE35C89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210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210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2101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2101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2101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2101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2101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2101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2101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2101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2101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2101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2101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2101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2101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2101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2101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21016"/>
    <w:rPr>
      <w:rFonts w:eastAsiaTheme="majorEastAsia" w:cstheme="majorBidi"/>
      <w:color w:val="272727" w:themeColor="text1" w:themeTint="D8"/>
    </w:rPr>
  </w:style>
  <w:style w:type="paragraph" w:styleId="Naslov">
    <w:name w:val="Title"/>
    <w:basedOn w:val="Navaden"/>
    <w:next w:val="Navaden"/>
    <w:link w:val="NaslovZnak"/>
    <w:uiPriority w:val="10"/>
    <w:qFormat/>
    <w:rsid w:val="00A210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2101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2101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2101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21016"/>
    <w:pPr>
      <w:spacing w:before="160"/>
      <w:jc w:val="center"/>
    </w:pPr>
    <w:rPr>
      <w:i/>
      <w:iCs/>
      <w:color w:val="404040" w:themeColor="text1" w:themeTint="BF"/>
    </w:rPr>
  </w:style>
  <w:style w:type="character" w:customStyle="1" w:styleId="CitatZnak">
    <w:name w:val="Citat Znak"/>
    <w:basedOn w:val="Privzetapisavaodstavka"/>
    <w:link w:val="Citat"/>
    <w:uiPriority w:val="29"/>
    <w:rsid w:val="00A21016"/>
    <w:rPr>
      <w:i/>
      <w:iCs/>
      <w:color w:val="404040" w:themeColor="text1" w:themeTint="BF"/>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P1"/>
    <w:basedOn w:val="Navaden"/>
    <w:link w:val="OdstavekseznamaZnak"/>
    <w:uiPriority w:val="34"/>
    <w:qFormat/>
    <w:rsid w:val="00A21016"/>
    <w:pPr>
      <w:ind w:left="720"/>
      <w:contextualSpacing/>
    </w:pPr>
  </w:style>
  <w:style w:type="character" w:styleId="Intenzivenpoudarek">
    <w:name w:val="Intense Emphasis"/>
    <w:basedOn w:val="Privzetapisavaodstavka"/>
    <w:uiPriority w:val="21"/>
    <w:qFormat/>
    <w:rsid w:val="00A21016"/>
    <w:rPr>
      <w:i/>
      <w:iCs/>
      <w:color w:val="0F4761" w:themeColor="accent1" w:themeShade="BF"/>
    </w:rPr>
  </w:style>
  <w:style w:type="paragraph" w:styleId="Intenzivencitat">
    <w:name w:val="Intense Quote"/>
    <w:basedOn w:val="Navaden"/>
    <w:next w:val="Navaden"/>
    <w:link w:val="IntenzivencitatZnak"/>
    <w:uiPriority w:val="30"/>
    <w:qFormat/>
    <w:rsid w:val="00A210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21016"/>
    <w:rPr>
      <w:i/>
      <w:iCs/>
      <w:color w:val="0F4761" w:themeColor="accent1" w:themeShade="BF"/>
    </w:rPr>
  </w:style>
  <w:style w:type="character" w:styleId="Intenzivensklic">
    <w:name w:val="Intense Reference"/>
    <w:basedOn w:val="Privzetapisavaodstavka"/>
    <w:uiPriority w:val="32"/>
    <w:qFormat/>
    <w:rsid w:val="00A21016"/>
    <w:rPr>
      <w:b/>
      <w:bCs/>
      <w:smallCaps/>
      <w:color w:val="0F4761" w:themeColor="accent1" w:themeShade="BF"/>
      <w:spacing w:val="5"/>
    </w:rPr>
  </w:style>
  <w:style w:type="numbering" w:customStyle="1" w:styleId="Brezseznama1">
    <w:name w:val="Brez seznama1"/>
    <w:next w:val="Brezseznama"/>
    <w:uiPriority w:val="99"/>
    <w:semiHidden/>
    <w:unhideWhenUsed/>
    <w:rsid w:val="00A21016"/>
  </w:style>
  <w:style w:type="character" w:customStyle="1" w:styleId="Hiperpovezava1">
    <w:name w:val="Hiperpovezava1"/>
    <w:basedOn w:val="Privzetapisavaodstavka"/>
    <w:uiPriority w:val="99"/>
    <w:semiHidden/>
    <w:unhideWhenUsed/>
    <w:rsid w:val="00A21016"/>
    <w:rPr>
      <w:color w:val="0563C1"/>
      <w:u w:val="single"/>
    </w:rPr>
  </w:style>
  <w:style w:type="character" w:customStyle="1" w:styleId="SledenaHiperpovezava1">
    <w:name w:val="SledenaHiperpovezava1"/>
    <w:basedOn w:val="Privzetapisavaodstavka"/>
    <w:uiPriority w:val="99"/>
    <w:semiHidden/>
    <w:unhideWhenUsed/>
    <w:rsid w:val="00A21016"/>
    <w:rPr>
      <w:color w:val="954F72"/>
      <w:u w:val="single"/>
    </w:rPr>
  </w:style>
  <w:style w:type="character" w:customStyle="1" w:styleId="Poudarek1">
    <w:name w:val="Poudarek1"/>
    <w:uiPriority w:val="20"/>
    <w:qFormat/>
    <w:rsid w:val="00A21016"/>
    <w:rPr>
      <w:i w:val="0"/>
      <w:iCs w:val="0"/>
      <w:caps/>
      <w:color w:val="1F3763"/>
      <w:spacing w:val="5"/>
    </w:rPr>
  </w:style>
  <w:style w:type="paragraph" w:customStyle="1" w:styleId="msonormal0">
    <w:name w:val="msonormal"/>
    <w:basedOn w:val="Navaden"/>
    <w:rsid w:val="00A2101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Kazalovsebine1">
    <w:name w:val="toc 1"/>
    <w:basedOn w:val="Navaden"/>
    <w:next w:val="Navaden"/>
    <w:autoRedefine/>
    <w:uiPriority w:val="39"/>
    <w:semiHidden/>
    <w:unhideWhenUsed/>
    <w:rsid w:val="00A21016"/>
    <w:pPr>
      <w:spacing w:before="100" w:after="100" w:line="256" w:lineRule="auto"/>
    </w:pPr>
    <w:rPr>
      <w:rFonts w:ascii="Calibri" w:eastAsia="Times New Roman" w:hAnsi="Calibri" w:cs="Times New Roman"/>
      <w:kern w:val="0"/>
      <w:sz w:val="22"/>
      <w:szCs w:val="22"/>
      <w14:ligatures w14:val="none"/>
    </w:rPr>
  </w:style>
  <w:style w:type="paragraph" w:styleId="Kazalovsebine2">
    <w:name w:val="toc 2"/>
    <w:basedOn w:val="Navaden"/>
    <w:next w:val="Navaden"/>
    <w:autoRedefine/>
    <w:uiPriority w:val="39"/>
    <w:semiHidden/>
    <w:unhideWhenUsed/>
    <w:rsid w:val="00A21016"/>
    <w:pPr>
      <w:spacing w:before="100" w:after="100" w:line="256" w:lineRule="auto"/>
      <w:ind w:left="220"/>
    </w:pPr>
    <w:rPr>
      <w:rFonts w:ascii="Calibri" w:eastAsia="Times New Roman" w:hAnsi="Calibri" w:cs="Times New Roman"/>
      <w:kern w:val="0"/>
      <w:sz w:val="22"/>
      <w:szCs w:val="22"/>
      <w14:ligatures w14:val="none"/>
    </w:rPr>
  </w:style>
  <w:style w:type="paragraph" w:styleId="Kazalovsebine3">
    <w:name w:val="toc 3"/>
    <w:basedOn w:val="Navaden"/>
    <w:next w:val="Navaden"/>
    <w:autoRedefine/>
    <w:uiPriority w:val="39"/>
    <w:semiHidden/>
    <w:unhideWhenUsed/>
    <w:rsid w:val="00A21016"/>
    <w:pPr>
      <w:spacing w:before="100" w:after="100" w:line="256" w:lineRule="auto"/>
      <w:ind w:left="440"/>
    </w:pPr>
    <w:rPr>
      <w:rFonts w:ascii="Calibri" w:eastAsia="Times New Roman" w:hAnsi="Calibri" w:cs="Times New Roman"/>
      <w:kern w:val="0"/>
      <w:sz w:val="22"/>
      <w:szCs w:val="22"/>
      <w14:ligatures w14:val="none"/>
    </w:rPr>
  </w:style>
  <w:style w:type="paragraph" w:styleId="Sprotnaopomba-besedilo">
    <w:name w:val="footnote text"/>
    <w:basedOn w:val="Navaden"/>
    <w:link w:val="Sprotnaopomba-besediloZnak"/>
    <w:uiPriority w:val="99"/>
    <w:semiHidden/>
    <w:unhideWhenUsed/>
    <w:rsid w:val="00A21016"/>
    <w:pPr>
      <w:spacing w:after="0" w:line="240" w:lineRule="auto"/>
      <w:jc w:val="both"/>
    </w:pPr>
    <w:rPr>
      <w:rFonts w:ascii="Arial" w:eastAsia="Calibri" w:hAnsi="Arial" w:cs="Times New Roman"/>
      <w:i/>
      <w:kern w:val="0"/>
      <w:sz w:val="18"/>
      <w:szCs w:val="20"/>
      <w14:ligatures w14:val="none"/>
    </w:rPr>
  </w:style>
  <w:style w:type="character" w:customStyle="1" w:styleId="Sprotnaopomba-besediloZnak">
    <w:name w:val="Sprotna opomba - besedilo Znak"/>
    <w:basedOn w:val="Privzetapisavaodstavka"/>
    <w:link w:val="Sprotnaopomba-besedilo"/>
    <w:uiPriority w:val="99"/>
    <w:semiHidden/>
    <w:rsid w:val="00A21016"/>
    <w:rPr>
      <w:rFonts w:ascii="Arial" w:eastAsia="Calibri" w:hAnsi="Arial" w:cs="Times New Roman"/>
      <w:i/>
      <w:kern w:val="0"/>
      <w:sz w:val="18"/>
      <w:szCs w:val="20"/>
      <w14:ligatures w14:val="none"/>
    </w:rPr>
  </w:style>
  <w:style w:type="paragraph" w:styleId="Pripombabesedilo">
    <w:name w:val="annotation text"/>
    <w:basedOn w:val="Navaden"/>
    <w:link w:val="PripombabesediloZnak"/>
    <w:uiPriority w:val="99"/>
    <w:semiHidden/>
    <w:unhideWhenUsed/>
    <w:rsid w:val="00A21016"/>
    <w:pPr>
      <w:spacing w:before="100" w:after="200" w:line="240" w:lineRule="auto"/>
    </w:pPr>
    <w:rPr>
      <w:rFonts w:ascii="Calibri" w:eastAsia="Times New Roman" w:hAnsi="Calibri" w:cs="Times New Roman"/>
      <w:kern w:val="0"/>
      <w:sz w:val="20"/>
      <w:szCs w:val="20"/>
      <w14:ligatures w14:val="none"/>
    </w:rPr>
  </w:style>
  <w:style w:type="character" w:customStyle="1" w:styleId="PripombabesediloZnak">
    <w:name w:val="Pripomba – besedilo Znak"/>
    <w:basedOn w:val="Privzetapisavaodstavka"/>
    <w:link w:val="Pripombabesedilo"/>
    <w:uiPriority w:val="99"/>
    <w:semiHidden/>
    <w:rsid w:val="00A21016"/>
    <w:rPr>
      <w:rFonts w:ascii="Calibri" w:eastAsia="Times New Roman" w:hAnsi="Calibri" w:cs="Times New Roman"/>
      <w:kern w:val="0"/>
      <w:sz w:val="20"/>
      <w:szCs w:val="20"/>
      <w14:ligatures w14:val="none"/>
    </w:rPr>
  </w:style>
  <w:style w:type="character" w:customStyle="1" w:styleId="GlavaZnak">
    <w:name w:val="Glava Znak"/>
    <w:aliases w:val="E-PVO-glava Znak,body txt Znak,Header_section1 Znak"/>
    <w:basedOn w:val="Privzetapisavaodstavka"/>
    <w:link w:val="Glava"/>
    <w:semiHidden/>
    <w:locked/>
    <w:rsid w:val="00A21016"/>
    <w:rPr>
      <w:rFonts w:ascii="Times New Roman" w:eastAsia="Times New Roman" w:hAnsi="Times New Roman" w:cs="Times New Roman"/>
      <w:sz w:val="20"/>
      <w:szCs w:val="20"/>
    </w:rPr>
  </w:style>
  <w:style w:type="paragraph" w:styleId="Glava">
    <w:name w:val="header"/>
    <w:aliases w:val="E-PVO-glava,body txt,Header_section1"/>
    <w:basedOn w:val="Navaden"/>
    <w:link w:val="GlavaZnak"/>
    <w:semiHidden/>
    <w:unhideWhenUsed/>
    <w:rsid w:val="00A21016"/>
    <w:pPr>
      <w:tabs>
        <w:tab w:val="center" w:pos="4536"/>
        <w:tab w:val="right" w:pos="9072"/>
      </w:tabs>
      <w:spacing w:before="100" w:after="200" w:line="276" w:lineRule="auto"/>
    </w:pPr>
    <w:rPr>
      <w:rFonts w:ascii="Times New Roman" w:eastAsia="Times New Roman" w:hAnsi="Times New Roman" w:cs="Times New Roman"/>
      <w:sz w:val="20"/>
      <w:szCs w:val="20"/>
    </w:rPr>
  </w:style>
  <w:style w:type="character" w:customStyle="1" w:styleId="GlavaZnak1">
    <w:name w:val="Glava Znak1"/>
    <w:aliases w:val="E-PVO-glava Znak1,body txt Znak1,Header_section1 Znak1"/>
    <w:basedOn w:val="Privzetapisavaodstavka"/>
    <w:semiHidden/>
    <w:rsid w:val="00A21016"/>
  </w:style>
  <w:style w:type="paragraph" w:styleId="Noga">
    <w:name w:val="footer"/>
    <w:basedOn w:val="Navaden"/>
    <w:link w:val="NogaZnak"/>
    <w:uiPriority w:val="99"/>
    <w:semiHidden/>
    <w:unhideWhenUsed/>
    <w:rsid w:val="00A21016"/>
    <w:pPr>
      <w:tabs>
        <w:tab w:val="center" w:pos="4536"/>
        <w:tab w:val="right" w:pos="9072"/>
      </w:tabs>
      <w:spacing w:before="100" w:after="200" w:line="276" w:lineRule="auto"/>
    </w:pPr>
    <w:rPr>
      <w:rFonts w:ascii="Calibri" w:eastAsia="Times New Roman" w:hAnsi="Calibri" w:cs="Times New Roman"/>
      <w:kern w:val="0"/>
      <w:sz w:val="20"/>
      <w:szCs w:val="20"/>
      <w14:ligatures w14:val="none"/>
    </w:rPr>
  </w:style>
  <w:style w:type="character" w:customStyle="1" w:styleId="NogaZnak">
    <w:name w:val="Noga Znak"/>
    <w:basedOn w:val="Privzetapisavaodstavka"/>
    <w:link w:val="Noga"/>
    <w:uiPriority w:val="99"/>
    <w:semiHidden/>
    <w:rsid w:val="00A21016"/>
    <w:rPr>
      <w:rFonts w:ascii="Calibri" w:eastAsia="Times New Roman" w:hAnsi="Calibri" w:cs="Times New Roman"/>
      <w:kern w:val="0"/>
      <w:sz w:val="20"/>
      <w:szCs w:val="20"/>
      <w14:ligatures w14:val="none"/>
    </w:rPr>
  </w:style>
  <w:style w:type="paragraph" w:styleId="Telobesedila">
    <w:name w:val="Body Text"/>
    <w:basedOn w:val="Navaden"/>
    <w:link w:val="TelobesedilaZnak"/>
    <w:uiPriority w:val="1"/>
    <w:semiHidden/>
    <w:unhideWhenUsed/>
    <w:rsid w:val="00A21016"/>
    <w:pPr>
      <w:widowControl w:val="0"/>
      <w:autoSpaceDE w:val="0"/>
      <w:autoSpaceDN w:val="0"/>
      <w:adjustRightInd w:val="0"/>
      <w:spacing w:before="100" w:after="200" w:line="240" w:lineRule="auto"/>
    </w:pPr>
    <w:rPr>
      <w:rFonts w:ascii="Arial" w:eastAsia="Times New Roman" w:hAnsi="Arial" w:cs="Arial"/>
      <w:kern w:val="0"/>
      <w:sz w:val="22"/>
      <w:szCs w:val="22"/>
      <w14:ligatures w14:val="none"/>
    </w:rPr>
  </w:style>
  <w:style w:type="character" w:customStyle="1" w:styleId="TelobesedilaZnak">
    <w:name w:val="Telo besedila Znak"/>
    <w:basedOn w:val="Privzetapisavaodstavka"/>
    <w:link w:val="Telobesedila"/>
    <w:uiPriority w:val="1"/>
    <w:semiHidden/>
    <w:rsid w:val="00A21016"/>
    <w:rPr>
      <w:rFonts w:ascii="Arial" w:eastAsia="Times New Roman" w:hAnsi="Arial" w:cs="Arial"/>
      <w:kern w:val="0"/>
      <w:sz w:val="22"/>
      <w:szCs w:val="22"/>
      <w14:ligatures w14:val="none"/>
    </w:rPr>
  </w:style>
  <w:style w:type="paragraph" w:styleId="Telobesedila2">
    <w:name w:val="Body Text 2"/>
    <w:basedOn w:val="Navaden"/>
    <w:link w:val="Telobesedila2Znak"/>
    <w:uiPriority w:val="99"/>
    <w:semiHidden/>
    <w:unhideWhenUsed/>
    <w:rsid w:val="00A21016"/>
    <w:pPr>
      <w:spacing w:before="100" w:after="120" w:line="480" w:lineRule="auto"/>
    </w:pPr>
    <w:rPr>
      <w:rFonts w:ascii="Arial" w:eastAsia="Times New Roman" w:hAnsi="Arial" w:cs="Times New Roman"/>
      <w:kern w:val="0"/>
      <w:sz w:val="22"/>
      <w14:ligatures w14:val="none"/>
    </w:rPr>
  </w:style>
  <w:style w:type="character" w:customStyle="1" w:styleId="Telobesedila2Znak">
    <w:name w:val="Telo besedila 2 Znak"/>
    <w:basedOn w:val="Privzetapisavaodstavka"/>
    <w:link w:val="Telobesedila2"/>
    <w:uiPriority w:val="99"/>
    <w:semiHidden/>
    <w:rsid w:val="00A21016"/>
    <w:rPr>
      <w:rFonts w:ascii="Arial" w:eastAsia="Times New Roman" w:hAnsi="Arial" w:cs="Times New Roman"/>
      <w:kern w:val="0"/>
      <w:sz w:val="22"/>
      <w14:ligatures w14:val="none"/>
    </w:rPr>
  </w:style>
  <w:style w:type="paragraph" w:styleId="Zadevapripombe">
    <w:name w:val="annotation subject"/>
    <w:basedOn w:val="Pripombabesedilo"/>
    <w:next w:val="Pripombabesedilo"/>
    <w:link w:val="ZadevapripombeZnak"/>
    <w:uiPriority w:val="99"/>
    <w:semiHidden/>
    <w:unhideWhenUsed/>
    <w:rsid w:val="00A21016"/>
    <w:rPr>
      <w:b/>
      <w:bCs/>
    </w:rPr>
  </w:style>
  <w:style w:type="character" w:customStyle="1" w:styleId="ZadevapripombeZnak">
    <w:name w:val="Zadeva pripombe Znak"/>
    <w:basedOn w:val="PripombabesediloZnak"/>
    <w:link w:val="Zadevapripombe"/>
    <w:uiPriority w:val="99"/>
    <w:semiHidden/>
    <w:rsid w:val="00A21016"/>
    <w:rPr>
      <w:rFonts w:ascii="Calibri" w:eastAsia="Times New Roman" w:hAnsi="Calibri" w:cs="Times New Roman"/>
      <w:b/>
      <w:bCs/>
      <w:kern w:val="0"/>
      <w:sz w:val="20"/>
      <w:szCs w:val="20"/>
      <w14:ligatures w14:val="none"/>
    </w:rPr>
  </w:style>
  <w:style w:type="paragraph" w:styleId="Besedilooblaka">
    <w:name w:val="Balloon Text"/>
    <w:basedOn w:val="Navaden"/>
    <w:link w:val="BesedilooblakaZnak"/>
    <w:uiPriority w:val="99"/>
    <w:semiHidden/>
    <w:unhideWhenUsed/>
    <w:rsid w:val="00A21016"/>
    <w:pPr>
      <w:spacing w:before="100" w:after="200" w:line="240" w:lineRule="auto"/>
    </w:pPr>
    <w:rPr>
      <w:rFonts w:ascii="Segoe UI" w:eastAsia="Times New Roman" w:hAnsi="Segoe UI" w:cs="Segoe UI"/>
      <w:kern w:val="0"/>
      <w:sz w:val="18"/>
      <w:szCs w:val="18"/>
      <w14:ligatures w14:val="none"/>
    </w:rPr>
  </w:style>
  <w:style w:type="character" w:customStyle="1" w:styleId="BesedilooblakaZnak">
    <w:name w:val="Besedilo oblačka Znak"/>
    <w:basedOn w:val="Privzetapisavaodstavka"/>
    <w:link w:val="Besedilooblaka"/>
    <w:uiPriority w:val="99"/>
    <w:semiHidden/>
    <w:rsid w:val="00A21016"/>
    <w:rPr>
      <w:rFonts w:ascii="Segoe UI" w:eastAsia="Times New Roman" w:hAnsi="Segoe UI" w:cs="Segoe UI"/>
      <w:kern w:val="0"/>
      <w:sz w:val="18"/>
      <w:szCs w:val="18"/>
      <w14:ligatures w14:val="none"/>
    </w:rPr>
  </w:style>
  <w:style w:type="character" w:customStyle="1" w:styleId="BrezrazmikovZnak">
    <w:name w:val="Brez razmikov Znak"/>
    <w:basedOn w:val="Privzetapisavaodstavka"/>
    <w:link w:val="Brezrazmikov"/>
    <w:uiPriority w:val="1"/>
    <w:locked/>
    <w:rsid w:val="00A21016"/>
    <w:rPr>
      <w:rFonts w:ascii="Times New Roman" w:eastAsia="Times New Roman" w:hAnsi="Times New Roman" w:cs="Times New Roman"/>
      <w:sz w:val="20"/>
      <w:szCs w:val="20"/>
    </w:rPr>
  </w:style>
  <w:style w:type="paragraph" w:styleId="Brezrazmikov">
    <w:name w:val="No Spacing"/>
    <w:link w:val="BrezrazmikovZnak"/>
    <w:uiPriority w:val="1"/>
    <w:qFormat/>
    <w:rsid w:val="00A21016"/>
    <w:pPr>
      <w:spacing w:before="100" w:after="0" w:line="240" w:lineRule="auto"/>
    </w:pPr>
    <w:rPr>
      <w:rFonts w:ascii="Times New Roman" w:eastAsia="Times New Roman" w:hAnsi="Times New Roman" w:cs="Times New Roman"/>
      <w:sz w:val="20"/>
      <w:szCs w:val="20"/>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link w:val="Odstavekseznama"/>
    <w:uiPriority w:val="34"/>
    <w:qFormat/>
    <w:locked/>
    <w:rsid w:val="00A21016"/>
  </w:style>
  <w:style w:type="paragraph" w:customStyle="1" w:styleId="NaslovTOC1">
    <w:name w:val="Naslov TOC1"/>
    <w:basedOn w:val="Naslov1"/>
    <w:next w:val="Navaden"/>
    <w:uiPriority w:val="39"/>
    <w:semiHidden/>
    <w:unhideWhenUsed/>
    <w:qFormat/>
    <w:rsid w:val="00A21016"/>
    <w:pPr>
      <w:keepNext w:val="0"/>
      <w:keepLines w:val="0"/>
      <w:pBdr>
        <w:top w:val="single" w:sz="24" w:space="0" w:color="4472C4"/>
        <w:left w:val="single" w:sz="24" w:space="0" w:color="4472C4"/>
        <w:bottom w:val="single" w:sz="24" w:space="0" w:color="4472C4"/>
        <w:right w:val="single" w:sz="24" w:space="0" w:color="4472C4"/>
      </w:pBdr>
      <w:shd w:val="clear" w:color="auto" w:fill="4472C4"/>
      <w:spacing w:before="100" w:after="0" w:line="276" w:lineRule="auto"/>
      <w:outlineLvl w:val="9"/>
    </w:pPr>
    <w:rPr>
      <w:rFonts w:ascii="Calibri" w:eastAsia="Times New Roman" w:hAnsi="Calibri" w:cs="Times New Roman"/>
      <w:caps/>
      <w:color w:val="FFFFFF"/>
      <w:spacing w:val="15"/>
      <w:kern w:val="0"/>
      <w:sz w:val="22"/>
      <w:szCs w:val="22"/>
      <w14:ligatures w14:val="none"/>
    </w:rPr>
  </w:style>
  <w:style w:type="paragraph" w:customStyle="1" w:styleId="Para01">
    <w:name w:val="Para 01"/>
    <w:basedOn w:val="Navaden"/>
    <w:rsid w:val="00A21016"/>
    <w:pPr>
      <w:spacing w:before="100" w:after="200" w:line="288" w:lineRule="atLeast"/>
    </w:pPr>
    <w:rPr>
      <w:rFonts w:ascii="Cambria" w:eastAsia="Cambria" w:hAnsi="Cambria" w:cs="Cambria"/>
      <w:color w:val="000000"/>
      <w:kern w:val="0"/>
      <w14:ligatures w14:val="none"/>
    </w:rPr>
  </w:style>
  <w:style w:type="paragraph" w:customStyle="1" w:styleId="Para02">
    <w:name w:val="Para 02"/>
    <w:basedOn w:val="Navaden"/>
    <w:rsid w:val="00A21016"/>
    <w:pPr>
      <w:spacing w:before="100" w:after="200" w:line="288" w:lineRule="atLeast"/>
    </w:pPr>
    <w:rPr>
      <w:rFonts w:ascii="Calibri" w:eastAsia="Calibri" w:hAnsi="Calibri" w:cs="Calibri"/>
      <w:i/>
      <w:iCs/>
      <w:color w:val="000000"/>
      <w:kern w:val="0"/>
      <w14:ligatures w14:val="none"/>
    </w:rPr>
  </w:style>
  <w:style w:type="paragraph" w:customStyle="1" w:styleId="Para05">
    <w:name w:val="Para 05"/>
    <w:basedOn w:val="Navaden"/>
    <w:rsid w:val="00A21016"/>
    <w:pPr>
      <w:spacing w:before="119" w:after="119" w:line="288" w:lineRule="atLeast"/>
      <w:jc w:val="center"/>
    </w:pPr>
    <w:rPr>
      <w:rFonts w:ascii="Calibri" w:eastAsia="Calibri" w:hAnsi="Calibri" w:cs="Times New Roman"/>
      <w:b/>
      <w:bCs/>
      <w:i/>
      <w:iCs/>
      <w:color w:val="000000"/>
      <w:kern w:val="0"/>
      <w14:ligatures w14:val="none"/>
    </w:rPr>
  </w:style>
  <w:style w:type="character" w:customStyle="1" w:styleId="DefaultZnak">
    <w:name w:val="Default Znak"/>
    <w:link w:val="Default"/>
    <w:locked/>
    <w:rsid w:val="00A21016"/>
    <w:rPr>
      <w:rFonts w:ascii="Calibri" w:eastAsia="Times New Roman" w:hAnsi="Calibri" w:cs="Calibri"/>
      <w:color w:val="000000"/>
      <w:lang w:eastAsia="sl-SI"/>
    </w:rPr>
  </w:style>
  <w:style w:type="paragraph" w:customStyle="1" w:styleId="Default">
    <w:name w:val="Default"/>
    <w:link w:val="DefaultZnak"/>
    <w:rsid w:val="00A21016"/>
    <w:pPr>
      <w:autoSpaceDE w:val="0"/>
      <w:autoSpaceDN w:val="0"/>
      <w:adjustRightInd w:val="0"/>
      <w:spacing w:before="100" w:after="0" w:line="240" w:lineRule="auto"/>
    </w:pPr>
    <w:rPr>
      <w:rFonts w:ascii="Calibri" w:eastAsia="Times New Roman" w:hAnsi="Calibri" w:cs="Calibri"/>
      <w:color w:val="000000"/>
      <w:lang w:eastAsia="sl-SI"/>
    </w:rPr>
  </w:style>
  <w:style w:type="paragraph" w:customStyle="1" w:styleId="TableParagraph">
    <w:name w:val="Table Paragraph"/>
    <w:basedOn w:val="Navaden"/>
    <w:uiPriority w:val="1"/>
    <w:qFormat/>
    <w:rsid w:val="00A21016"/>
    <w:pPr>
      <w:widowControl w:val="0"/>
      <w:autoSpaceDE w:val="0"/>
      <w:autoSpaceDN w:val="0"/>
      <w:spacing w:after="0" w:line="288" w:lineRule="auto"/>
      <w:ind w:left="108"/>
    </w:pPr>
    <w:rPr>
      <w:rFonts w:ascii="Arial" w:eastAsia="Arial" w:hAnsi="Arial" w:cs="Arial"/>
      <w:i/>
      <w:kern w:val="0"/>
      <w:sz w:val="22"/>
      <w:szCs w:val="22"/>
      <w14:ligatures w14:val="none"/>
    </w:rPr>
  </w:style>
  <w:style w:type="character" w:styleId="Sprotnaopomba-sklic">
    <w:name w:val="footnote reference"/>
    <w:uiPriority w:val="99"/>
    <w:semiHidden/>
    <w:unhideWhenUsed/>
    <w:rsid w:val="00A21016"/>
    <w:rPr>
      <w:rFonts w:ascii="Arial" w:hAnsi="Arial" w:cs="Arial" w:hint="default"/>
      <w:i/>
      <w:iCs w:val="0"/>
      <w:sz w:val="18"/>
      <w:vertAlign w:val="superscript"/>
    </w:rPr>
  </w:style>
  <w:style w:type="character" w:styleId="Pripombasklic">
    <w:name w:val="annotation reference"/>
    <w:basedOn w:val="Privzetapisavaodstavka"/>
    <w:uiPriority w:val="99"/>
    <w:semiHidden/>
    <w:unhideWhenUsed/>
    <w:rsid w:val="00A21016"/>
    <w:rPr>
      <w:sz w:val="16"/>
      <w:szCs w:val="16"/>
    </w:rPr>
  </w:style>
  <w:style w:type="character" w:customStyle="1" w:styleId="Neenpoudarek1">
    <w:name w:val="Nežen poudarek1"/>
    <w:uiPriority w:val="19"/>
    <w:qFormat/>
    <w:rsid w:val="00A21016"/>
    <w:rPr>
      <w:i/>
      <w:iCs/>
      <w:color w:val="1F3763"/>
    </w:rPr>
  </w:style>
  <w:style w:type="character" w:customStyle="1" w:styleId="Neensklic1">
    <w:name w:val="Nežen sklic1"/>
    <w:uiPriority w:val="31"/>
    <w:qFormat/>
    <w:rsid w:val="00A21016"/>
    <w:rPr>
      <w:b/>
      <w:bCs/>
      <w:color w:val="4472C4"/>
    </w:rPr>
  </w:style>
  <w:style w:type="character" w:styleId="Naslovknjige">
    <w:name w:val="Book Title"/>
    <w:uiPriority w:val="33"/>
    <w:qFormat/>
    <w:rsid w:val="00A21016"/>
    <w:rPr>
      <w:b/>
      <w:bCs/>
      <w:i/>
      <w:iCs/>
      <w:spacing w:val="0"/>
    </w:rPr>
  </w:style>
  <w:style w:type="character" w:customStyle="1" w:styleId="ZadevapripombeZnak1">
    <w:name w:val="Zadeva pripombe Znak1"/>
    <w:basedOn w:val="PripombabesediloZnak"/>
    <w:uiPriority w:val="99"/>
    <w:semiHidden/>
    <w:rsid w:val="00A21016"/>
    <w:rPr>
      <w:rFonts w:ascii="Times New Roman" w:eastAsia="Times New Roman" w:hAnsi="Times New Roman" w:cs="Times New Roman" w:hint="default"/>
      <w:b/>
      <w:bCs/>
      <w:kern w:val="0"/>
      <w:sz w:val="20"/>
      <w:szCs w:val="20"/>
      <w14:ligatures w14:val="none"/>
    </w:rPr>
  </w:style>
  <w:style w:type="character" w:customStyle="1" w:styleId="BesedilooblakaZnak1">
    <w:name w:val="Besedilo oblačka Znak1"/>
    <w:basedOn w:val="Privzetapisavaodstavka"/>
    <w:uiPriority w:val="99"/>
    <w:semiHidden/>
    <w:rsid w:val="00A21016"/>
    <w:rPr>
      <w:rFonts w:ascii="Segoe UI" w:eastAsia="Times New Roman" w:hAnsi="Segoe UI" w:cs="Segoe UI" w:hint="default"/>
      <w:sz w:val="18"/>
      <w:szCs w:val="18"/>
    </w:rPr>
  </w:style>
  <w:style w:type="table" w:styleId="Tabelamrea">
    <w:name w:val="Table Grid"/>
    <w:basedOn w:val="Navadnatabela"/>
    <w:uiPriority w:val="39"/>
    <w:rsid w:val="00A21016"/>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39"/>
    <w:rsid w:val="00A21016"/>
    <w:pPr>
      <w:spacing w:before="100" w:after="0" w:line="240" w:lineRule="auto"/>
    </w:pPr>
    <w:rPr>
      <w:rFonts w:ascii="Calibri" w:eastAsia="Times New Roman"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39"/>
    <w:rsid w:val="00A21016"/>
    <w:pPr>
      <w:spacing w:before="100" w:after="0" w:line="240" w:lineRule="auto"/>
    </w:pPr>
    <w:rPr>
      <w:rFonts w:ascii="Calibri" w:eastAsia="Times New Roman"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A21016"/>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uiPriority w:val="39"/>
    <w:rsid w:val="00A21016"/>
    <w:pPr>
      <w:spacing w:before="100" w:after="0" w:line="240" w:lineRule="auto"/>
    </w:pPr>
    <w:rPr>
      <w:rFonts w:ascii="Calibri" w:eastAsia="Times New Roman"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uiPriority w:val="39"/>
    <w:rsid w:val="00A21016"/>
    <w:pPr>
      <w:spacing w:before="100" w:after="0" w:line="240" w:lineRule="auto"/>
    </w:pPr>
    <w:rPr>
      <w:rFonts w:ascii="Calibri" w:eastAsia="Times New Roman"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1">
    <w:name w:val="Tabela – mreža211"/>
    <w:basedOn w:val="Navadnatabela"/>
    <w:uiPriority w:val="39"/>
    <w:rsid w:val="00A21016"/>
    <w:pPr>
      <w:spacing w:before="100" w:after="0" w:line="240" w:lineRule="auto"/>
    </w:pPr>
    <w:rPr>
      <w:rFonts w:ascii="Calibri" w:eastAsia="Times New Roman"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A21016"/>
    <w:rPr>
      <w:color w:val="467886" w:themeColor="hyperlink"/>
      <w:u w:val="single"/>
    </w:rPr>
  </w:style>
  <w:style w:type="character" w:styleId="SledenaHiperpovezava">
    <w:name w:val="FollowedHyperlink"/>
    <w:basedOn w:val="Privzetapisavaodstavka"/>
    <w:uiPriority w:val="99"/>
    <w:semiHidden/>
    <w:unhideWhenUsed/>
    <w:rsid w:val="00A21016"/>
    <w:rPr>
      <w:color w:val="96607D" w:themeColor="followedHyperlink"/>
      <w:u w:val="single"/>
    </w:rPr>
  </w:style>
  <w:style w:type="character" w:styleId="Poudarek">
    <w:name w:val="Emphasis"/>
    <w:basedOn w:val="Privzetapisavaodstavka"/>
    <w:uiPriority w:val="20"/>
    <w:qFormat/>
    <w:rsid w:val="00A21016"/>
    <w:rPr>
      <w:i/>
      <w:iCs/>
    </w:rPr>
  </w:style>
  <w:style w:type="character" w:styleId="Neenpoudarek">
    <w:name w:val="Subtle Emphasis"/>
    <w:basedOn w:val="Privzetapisavaodstavka"/>
    <w:uiPriority w:val="19"/>
    <w:qFormat/>
    <w:rsid w:val="00A21016"/>
    <w:rPr>
      <w:i/>
      <w:iCs/>
      <w:color w:val="404040" w:themeColor="text1" w:themeTint="BF"/>
    </w:rPr>
  </w:style>
  <w:style w:type="character" w:styleId="Neensklic">
    <w:name w:val="Subtle Reference"/>
    <w:basedOn w:val="Privzetapisavaodstavka"/>
    <w:uiPriority w:val="31"/>
    <w:qFormat/>
    <w:rsid w:val="00A21016"/>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18"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26"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39"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21"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34"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42"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47"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50"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55"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63" Type="http://schemas.openxmlformats.org/officeDocument/2006/relationships/fontTable" Target="fontTable.xml"/><Relationship Id="rId7"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2" Type="http://schemas.openxmlformats.org/officeDocument/2006/relationships/styles" Target="styles.xml"/><Relationship Id="rId16"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29"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11"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24"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32"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37"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40"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45"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53"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58" Type="http://schemas.openxmlformats.org/officeDocument/2006/relationships/hyperlink" Target="mailto:podpora@s-procurement.si" TargetMode="External"/><Relationship Id="rId5" Type="http://schemas.openxmlformats.org/officeDocument/2006/relationships/footnotes" Target="footnotes.xml"/><Relationship Id="rId61" Type="http://schemas.openxmlformats.org/officeDocument/2006/relationships/hyperlink" Target="mailto:podpora@s-procurement.si" TargetMode="External"/><Relationship Id="rId19"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14"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22"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27"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30"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35"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43"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48"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56"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64" Type="http://schemas.openxmlformats.org/officeDocument/2006/relationships/theme" Target="theme/theme1.xml"/><Relationship Id="rId8"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51"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3" Type="http://schemas.openxmlformats.org/officeDocument/2006/relationships/settings" Target="settings.xml"/><Relationship Id="rId12"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17"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25"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33"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38"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46"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59" Type="http://schemas.openxmlformats.org/officeDocument/2006/relationships/hyperlink" Target="mailto:sjn@maribor.si" TargetMode="External"/><Relationship Id="rId20"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41"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54"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62" Type="http://schemas.openxmlformats.org/officeDocument/2006/relationships/hyperlink" Target="mailto:sjn@maribor.si"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23"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28"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36"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49"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57"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10"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31"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44"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52"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 Id="rId60" Type="http://schemas.openxmlformats.org/officeDocument/2006/relationships/hyperlink" Target="mailto:sjn@maribor.si" TargetMode="External"/><Relationship Id="rId4" Type="http://schemas.openxmlformats.org/officeDocument/2006/relationships/webSettings" Target="webSettings.xml"/><Relationship Id="rId9" Type="http://schemas.openxmlformats.org/officeDocument/2006/relationships/hyperlink" Target="file:///R:\07-SSZ\SLU&#381;BA%20ZA%20JAVNA%20NARO&#268;ILA\POSTOPKI%202026\NARO&#268;ILO%20MALE%20VREDNOSTI\Obnova%20sanitarijh%20Vrtec%20Ivana%20Glin&#353;ka,%20enota%20Pristan\RD\I.%20Navodila%20ponudnikom%20za%20izdelavo%20ponudbe.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jn.gov.si/sistem/zeleno-jn.h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25</Pages>
  <Words>10070</Words>
  <Characters>57401</Characters>
  <Application>Microsoft Office Word</Application>
  <DocSecurity>0</DocSecurity>
  <Lines>478</Lines>
  <Paragraphs>134</Paragraphs>
  <ScaleCrop>false</ScaleCrop>
  <Company/>
  <LinksUpToDate>false</LinksUpToDate>
  <CharactersWithSpaces>67337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 REBERNIK</dc:creator>
  <cp:keywords/>
  <dc:description/>
  <cp:lastModifiedBy>Vanja REBERNIK</cp:lastModifiedBy>
  <cp:revision>4</cp:revision>
  <dcterms:created xsi:type="dcterms:W3CDTF">2026-07-14T08:06:00Z</dcterms:created>
  <dcterms:modified xsi:type="dcterms:W3CDTF">2026-07-15T09:27:00Z</dcterms:modified>
</cp:coreProperties>
</file>